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FAF7" w14:textId="77777777" w:rsidR="00A819E4" w:rsidRPr="00A55550" w:rsidRDefault="00A819E4" w:rsidP="00A819E4">
      <w:pPr>
        <w:jc w:val="center"/>
        <w:rPr>
          <w:b/>
          <w:bCs/>
          <w:sz w:val="24"/>
          <w:szCs w:val="24"/>
        </w:rPr>
      </w:pPr>
      <w:r w:rsidRPr="00A55550">
        <w:rPr>
          <w:b/>
          <w:bCs/>
          <w:sz w:val="24"/>
          <w:szCs w:val="24"/>
        </w:rPr>
        <w:t>LLANPUMSAINT COMMUNITY COUNCIL</w:t>
      </w:r>
    </w:p>
    <w:p w14:paraId="4163A2AF" w14:textId="6230F818" w:rsidR="00A819E4" w:rsidRPr="00A55550" w:rsidRDefault="00A819E4" w:rsidP="00A819E4">
      <w:pPr>
        <w:jc w:val="center"/>
        <w:rPr>
          <w:b/>
          <w:bCs/>
          <w:sz w:val="24"/>
          <w:szCs w:val="24"/>
        </w:rPr>
      </w:pPr>
      <w:r w:rsidRPr="00A55550">
        <w:rPr>
          <w:b/>
          <w:bCs/>
          <w:sz w:val="24"/>
          <w:szCs w:val="24"/>
        </w:rPr>
        <w:t>ANNUAL REPORT 202</w:t>
      </w:r>
      <w:r w:rsidR="00445D40" w:rsidRPr="00A55550">
        <w:rPr>
          <w:b/>
          <w:bCs/>
          <w:sz w:val="24"/>
          <w:szCs w:val="24"/>
        </w:rPr>
        <w:t>2</w:t>
      </w:r>
      <w:r w:rsidRPr="00A55550">
        <w:rPr>
          <w:b/>
          <w:bCs/>
          <w:sz w:val="24"/>
          <w:szCs w:val="24"/>
        </w:rPr>
        <w:t>/2</w:t>
      </w:r>
      <w:r w:rsidR="00445D40" w:rsidRPr="00A55550">
        <w:rPr>
          <w:b/>
          <w:bCs/>
          <w:sz w:val="24"/>
          <w:szCs w:val="24"/>
        </w:rPr>
        <w:t>3</w:t>
      </w:r>
    </w:p>
    <w:p w14:paraId="2664DBF5" w14:textId="4C48DD06" w:rsidR="00A819E4" w:rsidRPr="00A55550" w:rsidRDefault="00A819E4" w:rsidP="00BF207B">
      <w:pPr>
        <w:spacing w:after="120"/>
        <w:jc w:val="both"/>
        <w:rPr>
          <w:sz w:val="24"/>
          <w:szCs w:val="24"/>
        </w:rPr>
      </w:pPr>
      <w:r w:rsidRPr="00A55550">
        <w:rPr>
          <w:sz w:val="24"/>
          <w:szCs w:val="24"/>
        </w:rPr>
        <w:t>We are pleased to present the Annual Report of Llanpumsaint Community Council (‘</w:t>
      </w:r>
      <w:r w:rsidR="002C24A3" w:rsidRPr="00A55550">
        <w:rPr>
          <w:sz w:val="24"/>
          <w:szCs w:val="24"/>
        </w:rPr>
        <w:t>LLCC’</w:t>
      </w:r>
      <w:r w:rsidRPr="00A55550">
        <w:rPr>
          <w:sz w:val="24"/>
          <w:szCs w:val="24"/>
        </w:rPr>
        <w:t>) for the year</w:t>
      </w:r>
      <w:r w:rsidR="009A6759" w:rsidRPr="00A55550">
        <w:rPr>
          <w:sz w:val="24"/>
          <w:szCs w:val="24"/>
        </w:rPr>
        <w:t xml:space="preserve"> 2022/23 (the period running from 1 April 2022 and</w:t>
      </w:r>
      <w:r w:rsidRPr="00A55550">
        <w:rPr>
          <w:sz w:val="24"/>
          <w:szCs w:val="24"/>
        </w:rPr>
        <w:t xml:space="preserve"> ending 31 March 202</w:t>
      </w:r>
      <w:r w:rsidR="00445D40" w:rsidRPr="00A55550">
        <w:rPr>
          <w:sz w:val="24"/>
          <w:szCs w:val="24"/>
        </w:rPr>
        <w:t>3</w:t>
      </w:r>
      <w:r w:rsidR="009A6759" w:rsidRPr="00A55550">
        <w:rPr>
          <w:sz w:val="24"/>
          <w:szCs w:val="24"/>
        </w:rPr>
        <w:t>)</w:t>
      </w:r>
      <w:r w:rsidRPr="00A55550">
        <w:rPr>
          <w:sz w:val="24"/>
          <w:szCs w:val="24"/>
        </w:rPr>
        <w:t>.</w:t>
      </w:r>
    </w:p>
    <w:p w14:paraId="1A61A8EA" w14:textId="3442233E" w:rsidR="002867BF" w:rsidRPr="00A55550" w:rsidRDefault="002867BF" w:rsidP="00BF207B">
      <w:pPr>
        <w:pStyle w:val="ListParagraph"/>
        <w:numPr>
          <w:ilvl w:val="0"/>
          <w:numId w:val="6"/>
        </w:numPr>
        <w:spacing w:after="120"/>
        <w:contextualSpacing w:val="0"/>
        <w:jc w:val="both"/>
        <w:rPr>
          <w:b/>
          <w:bCs/>
          <w:sz w:val="24"/>
          <w:szCs w:val="24"/>
        </w:rPr>
      </w:pPr>
      <w:r w:rsidRPr="00A55550">
        <w:rPr>
          <w:b/>
          <w:bCs/>
          <w:sz w:val="24"/>
          <w:szCs w:val="24"/>
        </w:rPr>
        <w:t>Composition of LLCC</w:t>
      </w:r>
    </w:p>
    <w:p w14:paraId="63BB6F45" w14:textId="56A72159" w:rsidR="002867BF" w:rsidRPr="00A55550" w:rsidRDefault="002C24A3" w:rsidP="00BF207B">
      <w:pPr>
        <w:spacing w:after="120"/>
        <w:jc w:val="both"/>
        <w:rPr>
          <w:sz w:val="24"/>
          <w:szCs w:val="24"/>
        </w:rPr>
      </w:pPr>
      <w:r w:rsidRPr="00A55550">
        <w:rPr>
          <w:sz w:val="24"/>
          <w:szCs w:val="24"/>
        </w:rPr>
        <w:t>LLCC</w:t>
      </w:r>
      <w:r w:rsidR="00A819E4" w:rsidRPr="00A55550">
        <w:rPr>
          <w:sz w:val="24"/>
          <w:szCs w:val="24"/>
        </w:rPr>
        <w:t xml:space="preserve"> is essentially a non-political </w:t>
      </w:r>
      <w:r w:rsidR="00645228" w:rsidRPr="00A55550">
        <w:rPr>
          <w:sz w:val="24"/>
          <w:szCs w:val="24"/>
        </w:rPr>
        <w:t xml:space="preserve">Community </w:t>
      </w:r>
      <w:r w:rsidR="00A819E4" w:rsidRPr="00A55550">
        <w:rPr>
          <w:sz w:val="24"/>
          <w:szCs w:val="24"/>
        </w:rPr>
        <w:t>Council</w:t>
      </w:r>
      <w:r w:rsidR="002867BF" w:rsidRPr="00A55550">
        <w:rPr>
          <w:sz w:val="24"/>
          <w:szCs w:val="24"/>
        </w:rPr>
        <w:t xml:space="preserve">. Council elections were held in May 2022. All members of the outgoing </w:t>
      </w:r>
      <w:r w:rsidR="00565F00" w:rsidRPr="00A55550">
        <w:rPr>
          <w:sz w:val="24"/>
          <w:szCs w:val="24"/>
        </w:rPr>
        <w:t>C</w:t>
      </w:r>
      <w:r w:rsidR="002867BF" w:rsidRPr="00A55550">
        <w:rPr>
          <w:sz w:val="24"/>
          <w:szCs w:val="24"/>
        </w:rPr>
        <w:t xml:space="preserve">ouncil stood down and no-one stood for election. In June a re-election was held: three former </w:t>
      </w:r>
      <w:r w:rsidR="00565F00" w:rsidRPr="00A55550">
        <w:rPr>
          <w:sz w:val="24"/>
          <w:szCs w:val="24"/>
        </w:rPr>
        <w:t>C</w:t>
      </w:r>
      <w:r w:rsidR="002867BF" w:rsidRPr="00A55550">
        <w:rPr>
          <w:sz w:val="24"/>
          <w:szCs w:val="24"/>
        </w:rPr>
        <w:t xml:space="preserve">ouncillors and three new people offered to stand and all were elected unopposed. A seventh person </w:t>
      </w:r>
      <w:r w:rsidR="00076507" w:rsidRPr="00A55550">
        <w:rPr>
          <w:sz w:val="24"/>
          <w:szCs w:val="24"/>
        </w:rPr>
        <w:t xml:space="preserve">was co-opted </w:t>
      </w:r>
      <w:r w:rsidR="002867BF" w:rsidRPr="00A55550">
        <w:rPr>
          <w:sz w:val="24"/>
          <w:szCs w:val="24"/>
        </w:rPr>
        <w:t>during the year.</w:t>
      </w:r>
    </w:p>
    <w:p w14:paraId="71998E53" w14:textId="650EED27" w:rsidR="002867BF" w:rsidRPr="00A55550" w:rsidRDefault="002867BF" w:rsidP="00BF207B">
      <w:pPr>
        <w:spacing w:after="120"/>
        <w:jc w:val="both"/>
        <w:rPr>
          <w:i/>
          <w:iCs/>
          <w:sz w:val="24"/>
          <w:szCs w:val="24"/>
        </w:rPr>
      </w:pPr>
      <w:r w:rsidRPr="00A55550">
        <w:rPr>
          <w:i/>
          <w:iCs/>
          <w:sz w:val="24"/>
          <w:szCs w:val="24"/>
        </w:rPr>
        <w:t xml:space="preserve">Outgoing </w:t>
      </w:r>
      <w:r w:rsidR="00565F00" w:rsidRPr="00A55550">
        <w:rPr>
          <w:i/>
          <w:iCs/>
          <w:sz w:val="24"/>
          <w:szCs w:val="24"/>
        </w:rPr>
        <w:t>Council</w:t>
      </w:r>
      <w:r w:rsidRPr="00A55550">
        <w:rPr>
          <w:i/>
          <w:iCs/>
          <w:sz w:val="24"/>
          <w:szCs w:val="24"/>
        </w:rPr>
        <w:t xml:space="preserve"> (until May 2023)</w:t>
      </w:r>
    </w:p>
    <w:p w14:paraId="52C43C8B" w14:textId="77777777" w:rsidR="00724D5D" w:rsidRPr="00A55550" w:rsidRDefault="00724D5D" w:rsidP="00724D5D">
      <w:pPr>
        <w:pStyle w:val="ListParagraph"/>
        <w:numPr>
          <w:ilvl w:val="0"/>
          <w:numId w:val="1"/>
        </w:numPr>
        <w:jc w:val="both"/>
        <w:rPr>
          <w:sz w:val="24"/>
          <w:szCs w:val="24"/>
        </w:rPr>
      </w:pPr>
      <w:r w:rsidRPr="00A55550">
        <w:rPr>
          <w:sz w:val="24"/>
          <w:szCs w:val="24"/>
        </w:rPr>
        <w:t>Cllr Arwel Nicholas (Chair)</w:t>
      </w:r>
    </w:p>
    <w:p w14:paraId="4D537F81" w14:textId="77777777" w:rsidR="00724D5D" w:rsidRPr="00A55550" w:rsidRDefault="00724D5D" w:rsidP="00724D5D">
      <w:pPr>
        <w:pStyle w:val="ListParagraph"/>
        <w:numPr>
          <w:ilvl w:val="0"/>
          <w:numId w:val="1"/>
        </w:numPr>
        <w:jc w:val="both"/>
        <w:rPr>
          <w:sz w:val="24"/>
          <w:szCs w:val="24"/>
        </w:rPr>
      </w:pPr>
      <w:r w:rsidRPr="00A55550">
        <w:rPr>
          <w:sz w:val="24"/>
          <w:szCs w:val="24"/>
        </w:rPr>
        <w:t>Cllr Danny Davies (Vice Chair)</w:t>
      </w:r>
    </w:p>
    <w:p w14:paraId="174F5DFE" w14:textId="77777777" w:rsidR="00724D5D" w:rsidRPr="00A55550" w:rsidRDefault="00724D5D" w:rsidP="00724D5D">
      <w:pPr>
        <w:pStyle w:val="ListParagraph"/>
        <w:numPr>
          <w:ilvl w:val="0"/>
          <w:numId w:val="1"/>
        </w:numPr>
        <w:jc w:val="both"/>
        <w:rPr>
          <w:sz w:val="24"/>
          <w:szCs w:val="24"/>
        </w:rPr>
      </w:pPr>
      <w:r w:rsidRPr="00A55550">
        <w:rPr>
          <w:sz w:val="24"/>
          <w:szCs w:val="24"/>
        </w:rPr>
        <w:t>Cllr Elfed Davies</w:t>
      </w:r>
    </w:p>
    <w:p w14:paraId="50D56D45" w14:textId="77777777" w:rsidR="00724D5D" w:rsidRPr="00A55550" w:rsidRDefault="00724D5D" w:rsidP="00724D5D">
      <w:pPr>
        <w:pStyle w:val="ListParagraph"/>
        <w:numPr>
          <w:ilvl w:val="0"/>
          <w:numId w:val="1"/>
        </w:numPr>
        <w:jc w:val="both"/>
        <w:rPr>
          <w:sz w:val="24"/>
          <w:szCs w:val="24"/>
        </w:rPr>
      </w:pPr>
      <w:r w:rsidRPr="00A55550">
        <w:rPr>
          <w:sz w:val="24"/>
          <w:szCs w:val="24"/>
        </w:rPr>
        <w:t>Cllr Dylan Jones</w:t>
      </w:r>
    </w:p>
    <w:p w14:paraId="26CDD55F" w14:textId="77777777" w:rsidR="00724D5D" w:rsidRPr="00A55550" w:rsidRDefault="00724D5D" w:rsidP="00724D5D">
      <w:pPr>
        <w:pStyle w:val="ListParagraph"/>
        <w:numPr>
          <w:ilvl w:val="0"/>
          <w:numId w:val="1"/>
        </w:numPr>
        <w:jc w:val="both"/>
        <w:rPr>
          <w:sz w:val="24"/>
          <w:szCs w:val="24"/>
        </w:rPr>
      </w:pPr>
      <w:r w:rsidRPr="00A55550">
        <w:rPr>
          <w:sz w:val="24"/>
          <w:szCs w:val="24"/>
        </w:rPr>
        <w:t>Cllr Pamela Jones</w:t>
      </w:r>
    </w:p>
    <w:p w14:paraId="417F672B" w14:textId="77777777" w:rsidR="00724D5D" w:rsidRPr="00A55550" w:rsidRDefault="00724D5D" w:rsidP="00724D5D">
      <w:pPr>
        <w:pStyle w:val="ListParagraph"/>
        <w:numPr>
          <w:ilvl w:val="0"/>
          <w:numId w:val="1"/>
        </w:numPr>
        <w:jc w:val="both"/>
        <w:rPr>
          <w:sz w:val="24"/>
          <w:szCs w:val="24"/>
        </w:rPr>
      </w:pPr>
      <w:r w:rsidRPr="00A55550">
        <w:rPr>
          <w:sz w:val="24"/>
          <w:szCs w:val="24"/>
        </w:rPr>
        <w:t>Cllr Derick Lock</w:t>
      </w:r>
    </w:p>
    <w:p w14:paraId="5E96B96C" w14:textId="00D24CE6" w:rsidR="002867BF" w:rsidRPr="00A55550" w:rsidRDefault="002867BF" w:rsidP="00BF207B">
      <w:pPr>
        <w:spacing w:after="120"/>
        <w:jc w:val="both"/>
        <w:rPr>
          <w:sz w:val="24"/>
          <w:szCs w:val="24"/>
        </w:rPr>
      </w:pPr>
      <w:r w:rsidRPr="00A55550">
        <w:rPr>
          <w:sz w:val="24"/>
          <w:szCs w:val="24"/>
        </w:rPr>
        <w:t>The Clerk, Mr Phil Jones, resigned from his post in June 2022.</w:t>
      </w:r>
    </w:p>
    <w:p w14:paraId="159FFCBA" w14:textId="68B294DC" w:rsidR="002867BF" w:rsidRPr="00A55550" w:rsidRDefault="002867BF" w:rsidP="00BF207B">
      <w:pPr>
        <w:spacing w:after="120"/>
        <w:jc w:val="both"/>
        <w:rPr>
          <w:i/>
          <w:iCs/>
          <w:sz w:val="24"/>
          <w:szCs w:val="24"/>
        </w:rPr>
      </w:pPr>
      <w:r w:rsidRPr="00A55550">
        <w:rPr>
          <w:i/>
          <w:iCs/>
          <w:sz w:val="24"/>
          <w:szCs w:val="24"/>
        </w:rPr>
        <w:t xml:space="preserve">New </w:t>
      </w:r>
      <w:r w:rsidR="00565F00" w:rsidRPr="00A55550">
        <w:rPr>
          <w:i/>
          <w:iCs/>
          <w:sz w:val="24"/>
          <w:szCs w:val="24"/>
        </w:rPr>
        <w:t>Council</w:t>
      </w:r>
      <w:r w:rsidRPr="00A55550">
        <w:rPr>
          <w:i/>
          <w:iCs/>
          <w:sz w:val="24"/>
          <w:szCs w:val="24"/>
        </w:rPr>
        <w:t xml:space="preserve"> from June 2023</w:t>
      </w:r>
    </w:p>
    <w:p w14:paraId="5459D693" w14:textId="77777777" w:rsidR="00A819E4" w:rsidRPr="00A55550" w:rsidRDefault="00A819E4" w:rsidP="00A819E4">
      <w:pPr>
        <w:pStyle w:val="ListParagraph"/>
        <w:numPr>
          <w:ilvl w:val="0"/>
          <w:numId w:val="1"/>
        </w:numPr>
        <w:jc w:val="both"/>
        <w:rPr>
          <w:sz w:val="24"/>
          <w:szCs w:val="24"/>
        </w:rPr>
      </w:pPr>
      <w:r w:rsidRPr="00A55550">
        <w:rPr>
          <w:sz w:val="24"/>
          <w:szCs w:val="24"/>
        </w:rPr>
        <w:t>Cllr Arwel Nicholas (Chair)</w:t>
      </w:r>
    </w:p>
    <w:p w14:paraId="6CB8B113" w14:textId="04F4CC24" w:rsidR="00445D40" w:rsidRPr="00A55550" w:rsidRDefault="00445D40" w:rsidP="00A819E4">
      <w:pPr>
        <w:pStyle w:val="ListParagraph"/>
        <w:numPr>
          <w:ilvl w:val="0"/>
          <w:numId w:val="1"/>
        </w:numPr>
        <w:jc w:val="both"/>
        <w:rPr>
          <w:sz w:val="24"/>
          <w:szCs w:val="24"/>
        </w:rPr>
      </w:pPr>
      <w:r w:rsidRPr="00A55550">
        <w:rPr>
          <w:sz w:val="24"/>
          <w:szCs w:val="24"/>
        </w:rPr>
        <w:t>Cllr Kumi Ariyadasa</w:t>
      </w:r>
      <w:r w:rsidR="002867BF" w:rsidRPr="00A55550">
        <w:rPr>
          <w:sz w:val="24"/>
          <w:szCs w:val="24"/>
        </w:rPr>
        <w:t xml:space="preserve"> (Vice Chair)</w:t>
      </w:r>
    </w:p>
    <w:p w14:paraId="64B5859A" w14:textId="4F0B4090" w:rsidR="00445D40" w:rsidRPr="00A55550" w:rsidRDefault="00445D40" w:rsidP="00A819E4">
      <w:pPr>
        <w:pStyle w:val="ListParagraph"/>
        <w:numPr>
          <w:ilvl w:val="0"/>
          <w:numId w:val="1"/>
        </w:numPr>
        <w:jc w:val="both"/>
        <w:rPr>
          <w:sz w:val="24"/>
          <w:szCs w:val="24"/>
        </w:rPr>
      </w:pPr>
      <w:r w:rsidRPr="00A55550">
        <w:rPr>
          <w:sz w:val="24"/>
          <w:szCs w:val="24"/>
        </w:rPr>
        <w:t>Cllr Clare Bishop</w:t>
      </w:r>
    </w:p>
    <w:p w14:paraId="36C3739C" w14:textId="76105C7A" w:rsidR="00A819E4" w:rsidRPr="00A55550" w:rsidRDefault="00A819E4" w:rsidP="00A819E4">
      <w:pPr>
        <w:pStyle w:val="ListParagraph"/>
        <w:numPr>
          <w:ilvl w:val="0"/>
          <w:numId w:val="1"/>
        </w:numPr>
        <w:jc w:val="both"/>
        <w:rPr>
          <w:sz w:val="24"/>
          <w:szCs w:val="24"/>
        </w:rPr>
      </w:pPr>
      <w:r w:rsidRPr="00A55550">
        <w:rPr>
          <w:sz w:val="24"/>
          <w:szCs w:val="24"/>
        </w:rPr>
        <w:t>Cllr Dylan Jones</w:t>
      </w:r>
    </w:p>
    <w:p w14:paraId="6F225D31" w14:textId="77777777" w:rsidR="00A819E4" w:rsidRPr="00A55550" w:rsidRDefault="00A819E4" w:rsidP="00A819E4">
      <w:pPr>
        <w:pStyle w:val="ListParagraph"/>
        <w:numPr>
          <w:ilvl w:val="0"/>
          <w:numId w:val="1"/>
        </w:numPr>
        <w:jc w:val="both"/>
        <w:rPr>
          <w:sz w:val="24"/>
          <w:szCs w:val="24"/>
        </w:rPr>
      </w:pPr>
      <w:r w:rsidRPr="00A55550">
        <w:rPr>
          <w:sz w:val="24"/>
          <w:szCs w:val="24"/>
        </w:rPr>
        <w:t>Cllr Derick Lock</w:t>
      </w:r>
    </w:p>
    <w:p w14:paraId="26542F3C" w14:textId="77777777" w:rsidR="00076507" w:rsidRPr="00A55550" w:rsidRDefault="00445D40" w:rsidP="00076507">
      <w:pPr>
        <w:pStyle w:val="ListParagraph"/>
        <w:numPr>
          <w:ilvl w:val="0"/>
          <w:numId w:val="1"/>
        </w:numPr>
        <w:jc w:val="both"/>
        <w:rPr>
          <w:sz w:val="24"/>
          <w:szCs w:val="24"/>
        </w:rPr>
      </w:pPr>
      <w:r w:rsidRPr="00A55550">
        <w:rPr>
          <w:sz w:val="24"/>
          <w:szCs w:val="24"/>
        </w:rPr>
        <w:t>Cllr Ann Pettitt</w:t>
      </w:r>
      <w:r w:rsidR="00076507" w:rsidRPr="00A55550">
        <w:rPr>
          <w:sz w:val="24"/>
          <w:szCs w:val="24"/>
        </w:rPr>
        <w:t xml:space="preserve"> </w:t>
      </w:r>
    </w:p>
    <w:p w14:paraId="2C5C5795" w14:textId="328CA53D" w:rsidR="00076507" w:rsidRPr="00A55550" w:rsidRDefault="00076507" w:rsidP="00076507">
      <w:pPr>
        <w:pStyle w:val="ListParagraph"/>
        <w:numPr>
          <w:ilvl w:val="0"/>
          <w:numId w:val="1"/>
        </w:numPr>
        <w:jc w:val="both"/>
        <w:rPr>
          <w:sz w:val="24"/>
          <w:szCs w:val="24"/>
        </w:rPr>
      </w:pPr>
      <w:r w:rsidRPr="00A55550">
        <w:rPr>
          <w:sz w:val="24"/>
          <w:szCs w:val="24"/>
        </w:rPr>
        <w:t>Cllr Felix Merry (Co-Opted from 10 January 2023)</w:t>
      </w:r>
    </w:p>
    <w:p w14:paraId="547A49F0" w14:textId="6D98ADD7" w:rsidR="00445D40" w:rsidRPr="00A55550" w:rsidRDefault="00445D40" w:rsidP="00076507">
      <w:pPr>
        <w:pStyle w:val="ListParagraph"/>
        <w:jc w:val="both"/>
        <w:rPr>
          <w:sz w:val="24"/>
          <w:szCs w:val="24"/>
        </w:rPr>
      </w:pPr>
    </w:p>
    <w:p w14:paraId="145E16AB" w14:textId="7358FC22" w:rsidR="00A819E4" w:rsidRPr="00A55550" w:rsidRDefault="00076507" w:rsidP="00BF207B">
      <w:pPr>
        <w:spacing w:after="120"/>
        <w:jc w:val="both"/>
        <w:rPr>
          <w:sz w:val="24"/>
          <w:szCs w:val="24"/>
        </w:rPr>
      </w:pPr>
      <w:r w:rsidRPr="00A55550">
        <w:rPr>
          <w:sz w:val="24"/>
          <w:szCs w:val="24"/>
        </w:rPr>
        <w:t xml:space="preserve">Cllr Kumi Ariyadasa agreed to take on the role of </w:t>
      </w:r>
      <w:r w:rsidR="00445D40" w:rsidRPr="00A55550">
        <w:rPr>
          <w:sz w:val="24"/>
          <w:szCs w:val="24"/>
        </w:rPr>
        <w:t xml:space="preserve">Acting </w:t>
      </w:r>
      <w:r w:rsidR="00A819E4" w:rsidRPr="00A55550">
        <w:rPr>
          <w:sz w:val="24"/>
          <w:szCs w:val="24"/>
        </w:rPr>
        <w:t>Clerk to the Council and Responsible Financial Officer</w:t>
      </w:r>
      <w:r w:rsidRPr="00A55550">
        <w:rPr>
          <w:sz w:val="24"/>
          <w:szCs w:val="24"/>
        </w:rPr>
        <w:t xml:space="preserve"> on a voluntary (unpaid) basis</w:t>
      </w:r>
      <w:r w:rsidR="00A819E4" w:rsidRPr="00A55550">
        <w:rPr>
          <w:sz w:val="24"/>
          <w:szCs w:val="24"/>
        </w:rPr>
        <w:t xml:space="preserve"> </w:t>
      </w:r>
      <w:r w:rsidRPr="00A55550">
        <w:rPr>
          <w:sz w:val="24"/>
          <w:szCs w:val="24"/>
        </w:rPr>
        <w:t>pending the recruitment and appointment of a new Clerk</w:t>
      </w:r>
      <w:r w:rsidR="00445D40" w:rsidRPr="00A55550">
        <w:rPr>
          <w:sz w:val="24"/>
          <w:szCs w:val="24"/>
        </w:rPr>
        <w:t>.</w:t>
      </w:r>
    </w:p>
    <w:p w14:paraId="28D3DB71" w14:textId="77777777" w:rsidR="00397D84" w:rsidRPr="00A55550" w:rsidRDefault="00760253" w:rsidP="00BF207B">
      <w:pPr>
        <w:spacing w:after="120"/>
        <w:jc w:val="both"/>
        <w:rPr>
          <w:sz w:val="24"/>
          <w:szCs w:val="24"/>
        </w:rPr>
      </w:pPr>
      <w:r w:rsidRPr="00A55550">
        <w:rPr>
          <w:sz w:val="24"/>
          <w:szCs w:val="24"/>
        </w:rPr>
        <w:t>Sub-committees have been created for finance and personnel</w:t>
      </w:r>
      <w:r w:rsidR="00397D84" w:rsidRPr="00A55550">
        <w:rPr>
          <w:sz w:val="24"/>
          <w:szCs w:val="24"/>
        </w:rPr>
        <w:t xml:space="preserve">. A planning working group is convened as and when required to ‘review planning applications and any planning issues relating to the community of Llanpumsaint, make site visits where this is considered appropriate, and prepare any representations to be submitted in response, for approval by the Council.’ </w:t>
      </w:r>
    </w:p>
    <w:p w14:paraId="4DE76E53" w14:textId="561E2BD9" w:rsidR="00565F00" w:rsidRPr="00A55550" w:rsidRDefault="00565F00" w:rsidP="00BF207B">
      <w:pPr>
        <w:spacing w:after="120"/>
        <w:jc w:val="both"/>
        <w:rPr>
          <w:sz w:val="24"/>
          <w:szCs w:val="24"/>
        </w:rPr>
      </w:pPr>
      <w:r w:rsidRPr="00A55550">
        <w:rPr>
          <w:sz w:val="24"/>
          <w:szCs w:val="24"/>
        </w:rPr>
        <w:t xml:space="preserve">Councillor </w:t>
      </w:r>
      <w:r w:rsidR="00076507" w:rsidRPr="00A55550">
        <w:rPr>
          <w:sz w:val="24"/>
          <w:szCs w:val="24"/>
        </w:rPr>
        <w:t xml:space="preserve">Bishop and Cllr Pettitt have been nominated as the Council’s representatives for </w:t>
      </w:r>
      <w:r w:rsidRPr="00A55550">
        <w:rPr>
          <w:sz w:val="24"/>
          <w:szCs w:val="24"/>
        </w:rPr>
        <w:t xml:space="preserve">the </w:t>
      </w:r>
      <w:r w:rsidR="008E1F90" w:rsidRPr="00A55550">
        <w:rPr>
          <w:sz w:val="24"/>
          <w:szCs w:val="24"/>
        </w:rPr>
        <w:t xml:space="preserve">One Voice Wales </w:t>
      </w:r>
      <w:r w:rsidRPr="00A55550">
        <w:rPr>
          <w:sz w:val="24"/>
          <w:szCs w:val="24"/>
        </w:rPr>
        <w:t>Carmarthen Area Meeting</w:t>
      </w:r>
      <w:r w:rsidR="008E1F90" w:rsidRPr="00A55550">
        <w:rPr>
          <w:sz w:val="24"/>
          <w:szCs w:val="24"/>
        </w:rPr>
        <w:t xml:space="preserve"> which acts as a forum for exchanging ideas and experiences between Community and Town Councils in the County.</w:t>
      </w:r>
      <w:r w:rsidRPr="00A55550">
        <w:rPr>
          <w:sz w:val="24"/>
          <w:szCs w:val="24"/>
        </w:rPr>
        <w:t xml:space="preserve"> </w:t>
      </w:r>
    </w:p>
    <w:p w14:paraId="1CF9AE74" w14:textId="77777777" w:rsidR="00A55550" w:rsidRDefault="00A55550">
      <w:pPr>
        <w:rPr>
          <w:b/>
          <w:bCs/>
          <w:sz w:val="24"/>
          <w:szCs w:val="24"/>
        </w:rPr>
      </w:pPr>
      <w:r>
        <w:rPr>
          <w:b/>
          <w:bCs/>
          <w:sz w:val="24"/>
          <w:szCs w:val="24"/>
        </w:rPr>
        <w:br w:type="page"/>
      </w:r>
    </w:p>
    <w:p w14:paraId="78985DE2" w14:textId="33714F3D" w:rsidR="00A819E4" w:rsidRPr="00A55550" w:rsidRDefault="00445D40" w:rsidP="00BF207B">
      <w:pPr>
        <w:pStyle w:val="ListParagraph"/>
        <w:numPr>
          <w:ilvl w:val="0"/>
          <w:numId w:val="6"/>
        </w:numPr>
        <w:spacing w:after="120"/>
        <w:contextualSpacing w:val="0"/>
        <w:jc w:val="both"/>
        <w:rPr>
          <w:b/>
          <w:bCs/>
          <w:sz w:val="24"/>
          <w:szCs w:val="24"/>
        </w:rPr>
      </w:pPr>
      <w:r w:rsidRPr="00A55550">
        <w:rPr>
          <w:b/>
          <w:bCs/>
          <w:sz w:val="24"/>
          <w:szCs w:val="24"/>
        </w:rPr>
        <w:lastRenderedPageBreak/>
        <w:t>Meetings</w:t>
      </w:r>
    </w:p>
    <w:p w14:paraId="46C959E9" w14:textId="5E850683" w:rsidR="00DF5510" w:rsidRPr="00A55550" w:rsidRDefault="002C24A3" w:rsidP="00BF207B">
      <w:pPr>
        <w:spacing w:after="120"/>
        <w:jc w:val="both"/>
        <w:rPr>
          <w:sz w:val="24"/>
          <w:szCs w:val="24"/>
        </w:rPr>
      </w:pPr>
      <w:r w:rsidRPr="00A55550">
        <w:rPr>
          <w:sz w:val="24"/>
          <w:szCs w:val="24"/>
        </w:rPr>
        <w:t>LLCC</w:t>
      </w:r>
      <w:r w:rsidR="00DF5510" w:rsidRPr="00A55550">
        <w:rPr>
          <w:sz w:val="24"/>
          <w:szCs w:val="24"/>
        </w:rPr>
        <w:t xml:space="preserve"> holds </w:t>
      </w:r>
      <w:r w:rsidR="009A6759" w:rsidRPr="00A55550">
        <w:rPr>
          <w:sz w:val="24"/>
          <w:szCs w:val="24"/>
        </w:rPr>
        <w:t xml:space="preserve">regular </w:t>
      </w:r>
      <w:r w:rsidR="00DF5510" w:rsidRPr="00A55550">
        <w:rPr>
          <w:sz w:val="24"/>
          <w:szCs w:val="24"/>
        </w:rPr>
        <w:t>bi-monthly Council meetings</w:t>
      </w:r>
      <w:r w:rsidR="009A6759" w:rsidRPr="00A55550">
        <w:rPr>
          <w:sz w:val="24"/>
          <w:szCs w:val="24"/>
        </w:rPr>
        <w:t xml:space="preserve"> on the second Tuesday of every other month</w:t>
      </w:r>
      <w:r w:rsidR="00DF5510" w:rsidRPr="00A55550">
        <w:rPr>
          <w:sz w:val="24"/>
          <w:szCs w:val="24"/>
        </w:rPr>
        <w:t>. During 202</w:t>
      </w:r>
      <w:r w:rsidR="00445D40" w:rsidRPr="00A55550">
        <w:rPr>
          <w:sz w:val="24"/>
          <w:szCs w:val="24"/>
        </w:rPr>
        <w:t>2</w:t>
      </w:r>
      <w:r w:rsidR="00DF5510" w:rsidRPr="00A55550">
        <w:rPr>
          <w:sz w:val="24"/>
          <w:szCs w:val="24"/>
        </w:rPr>
        <w:t>/2</w:t>
      </w:r>
      <w:r w:rsidR="00445D40" w:rsidRPr="00A55550">
        <w:rPr>
          <w:sz w:val="24"/>
          <w:szCs w:val="24"/>
        </w:rPr>
        <w:t xml:space="preserve">3, </w:t>
      </w:r>
      <w:r w:rsidRPr="00A55550">
        <w:rPr>
          <w:sz w:val="24"/>
          <w:szCs w:val="24"/>
        </w:rPr>
        <w:t>LLCC</w:t>
      </w:r>
      <w:r w:rsidR="00DF5510" w:rsidRPr="00A55550">
        <w:rPr>
          <w:sz w:val="24"/>
          <w:szCs w:val="24"/>
        </w:rPr>
        <w:t xml:space="preserve"> met on the following </w:t>
      </w:r>
      <w:r w:rsidR="00A945C7" w:rsidRPr="00A55550">
        <w:rPr>
          <w:sz w:val="24"/>
          <w:szCs w:val="24"/>
        </w:rPr>
        <w:t xml:space="preserve">eight </w:t>
      </w:r>
      <w:r w:rsidR="00DF5510" w:rsidRPr="00A55550">
        <w:rPr>
          <w:sz w:val="24"/>
          <w:szCs w:val="24"/>
        </w:rPr>
        <w:t>occasions:</w:t>
      </w:r>
    </w:p>
    <w:p w14:paraId="28E98EB3" w14:textId="65B3CD73" w:rsidR="003F5359" w:rsidRPr="00A55550" w:rsidRDefault="003F5359" w:rsidP="00DF5510">
      <w:pPr>
        <w:spacing w:after="0" w:line="240" w:lineRule="auto"/>
        <w:jc w:val="both"/>
        <w:rPr>
          <w:sz w:val="24"/>
          <w:szCs w:val="24"/>
        </w:rPr>
      </w:pPr>
      <w:r w:rsidRPr="00A55550">
        <w:rPr>
          <w:sz w:val="24"/>
          <w:szCs w:val="24"/>
        </w:rPr>
        <w:t>Ordinary meeting</w:t>
      </w:r>
      <w:r w:rsidRPr="00A55550">
        <w:rPr>
          <w:sz w:val="24"/>
          <w:szCs w:val="24"/>
        </w:rPr>
        <w:tab/>
      </w:r>
      <w:r w:rsidRPr="00A55550">
        <w:rPr>
          <w:sz w:val="24"/>
          <w:szCs w:val="24"/>
        </w:rPr>
        <w:tab/>
        <w:t>6 April 2022</w:t>
      </w:r>
    </w:p>
    <w:p w14:paraId="57901413" w14:textId="3057B1E6" w:rsidR="009A6759" w:rsidRPr="00A55550" w:rsidRDefault="003F5359" w:rsidP="00DF5510">
      <w:pPr>
        <w:spacing w:after="0" w:line="240" w:lineRule="auto"/>
        <w:jc w:val="both"/>
        <w:rPr>
          <w:sz w:val="24"/>
          <w:szCs w:val="24"/>
        </w:rPr>
      </w:pPr>
      <w:r w:rsidRPr="00A55550">
        <w:rPr>
          <w:sz w:val="24"/>
          <w:szCs w:val="24"/>
        </w:rPr>
        <w:t xml:space="preserve">Annual meeting </w:t>
      </w:r>
      <w:r w:rsidR="009A6759" w:rsidRPr="00A55550">
        <w:rPr>
          <w:sz w:val="24"/>
          <w:szCs w:val="24"/>
        </w:rPr>
        <w:t>&amp;</w:t>
      </w:r>
    </w:p>
    <w:p w14:paraId="7133FF70" w14:textId="3EE587E3" w:rsidR="00A945C7" w:rsidRPr="00A55550" w:rsidRDefault="003F5359" w:rsidP="00DF5510">
      <w:pPr>
        <w:spacing w:after="0" w:line="240" w:lineRule="auto"/>
        <w:jc w:val="both"/>
        <w:rPr>
          <w:sz w:val="24"/>
          <w:szCs w:val="24"/>
        </w:rPr>
      </w:pPr>
      <w:r w:rsidRPr="00A55550">
        <w:rPr>
          <w:sz w:val="24"/>
          <w:szCs w:val="24"/>
        </w:rPr>
        <w:t>Ordinary meeting</w:t>
      </w:r>
      <w:r w:rsidRPr="00A55550">
        <w:rPr>
          <w:sz w:val="24"/>
          <w:szCs w:val="24"/>
        </w:rPr>
        <w:tab/>
      </w:r>
      <w:r w:rsidR="009A6759" w:rsidRPr="00A55550">
        <w:rPr>
          <w:sz w:val="24"/>
          <w:szCs w:val="24"/>
        </w:rPr>
        <w:tab/>
      </w:r>
      <w:r w:rsidR="00A945C7" w:rsidRPr="00A55550">
        <w:rPr>
          <w:sz w:val="24"/>
          <w:szCs w:val="24"/>
        </w:rPr>
        <w:t>8 June 2022</w:t>
      </w:r>
    </w:p>
    <w:p w14:paraId="335D6DE1" w14:textId="236A85FB" w:rsidR="00DF5510" w:rsidRPr="00A55550" w:rsidRDefault="00DF5510" w:rsidP="00DF5510">
      <w:pPr>
        <w:spacing w:after="0" w:line="240" w:lineRule="auto"/>
        <w:jc w:val="both"/>
        <w:rPr>
          <w:sz w:val="24"/>
          <w:szCs w:val="24"/>
        </w:rPr>
      </w:pPr>
      <w:r w:rsidRPr="00A55550">
        <w:rPr>
          <w:sz w:val="24"/>
          <w:szCs w:val="24"/>
        </w:rPr>
        <w:t xml:space="preserve">Ordinary meeting </w:t>
      </w:r>
      <w:r w:rsidRPr="00A55550">
        <w:rPr>
          <w:sz w:val="24"/>
          <w:szCs w:val="24"/>
        </w:rPr>
        <w:tab/>
      </w:r>
      <w:r w:rsidR="009A6759" w:rsidRPr="00A55550">
        <w:rPr>
          <w:sz w:val="24"/>
          <w:szCs w:val="24"/>
        </w:rPr>
        <w:tab/>
      </w:r>
      <w:r w:rsidR="00A945C7" w:rsidRPr="00A55550">
        <w:rPr>
          <w:sz w:val="24"/>
          <w:szCs w:val="24"/>
        </w:rPr>
        <w:t>12 July 2022</w:t>
      </w:r>
    </w:p>
    <w:p w14:paraId="14115F1F" w14:textId="31A66312" w:rsidR="00DF5510" w:rsidRPr="00A55550" w:rsidRDefault="00A945C7" w:rsidP="00DF5510">
      <w:pPr>
        <w:spacing w:after="0" w:line="240" w:lineRule="auto"/>
        <w:jc w:val="both"/>
        <w:rPr>
          <w:sz w:val="24"/>
          <w:szCs w:val="24"/>
        </w:rPr>
      </w:pPr>
      <w:r w:rsidRPr="00A55550">
        <w:rPr>
          <w:sz w:val="24"/>
          <w:szCs w:val="24"/>
        </w:rPr>
        <w:t>Extraordinary</w:t>
      </w:r>
      <w:r w:rsidR="00DF5510" w:rsidRPr="00A55550">
        <w:rPr>
          <w:sz w:val="24"/>
          <w:szCs w:val="24"/>
        </w:rPr>
        <w:t xml:space="preserve"> meeting</w:t>
      </w:r>
      <w:r w:rsidR="00DF5510" w:rsidRPr="00A55550">
        <w:rPr>
          <w:sz w:val="24"/>
          <w:szCs w:val="24"/>
        </w:rPr>
        <w:tab/>
      </w:r>
      <w:r w:rsidRPr="00A55550">
        <w:rPr>
          <w:sz w:val="24"/>
          <w:szCs w:val="24"/>
        </w:rPr>
        <w:t>26 July 2022 (to approve annual return for 2021/22)</w:t>
      </w:r>
    </w:p>
    <w:p w14:paraId="60F32431" w14:textId="558BA6BA" w:rsidR="00DF5510" w:rsidRPr="00A55550" w:rsidRDefault="00DF5510" w:rsidP="00DF5510">
      <w:pPr>
        <w:spacing w:after="0" w:line="240" w:lineRule="auto"/>
        <w:jc w:val="both"/>
        <w:rPr>
          <w:sz w:val="24"/>
          <w:szCs w:val="24"/>
        </w:rPr>
      </w:pPr>
      <w:r w:rsidRPr="00A55550">
        <w:rPr>
          <w:sz w:val="24"/>
          <w:szCs w:val="24"/>
        </w:rPr>
        <w:t xml:space="preserve">Ordinary meeting </w:t>
      </w:r>
      <w:r w:rsidRPr="00A55550">
        <w:rPr>
          <w:sz w:val="24"/>
          <w:szCs w:val="24"/>
        </w:rPr>
        <w:tab/>
      </w:r>
      <w:r w:rsidR="009A6759" w:rsidRPr="00A55550">
        <w:rPr>
          <w:sz w:val="24"/>
          <w:szCs w:val="24"/>
        </w:rPr>
        <w:tab/>
      </w:r>
      <w:r w:rsidR="00A945C7" w:rsidRPr="00A55550">
        <w:rPr>
          <w:sz w:val="24"/>
          <w:szCs w:val="24"/>
        </w:rPr>
        <w:t>13 September 2022</w:t>
      </w:r>
    </w:p>
    <w:p w14:paraId="7B9FCCCD" w14:textId="703143BA" w:rsidR="00DF5510" w:rsidRPr="00A55550" w:rsidRDefault="00DF5510" w:rsidP="00DF5510">
      <w:pPr>
        <w:spacing w:after="0" w:line="240" w:lineRule="auto"/>
        <w:jc w:val="both"/>
        <w:rPr>
          <w:sz w:val="24"/>
          <w:szCs w:val="24"/>
        </w:rPr>
      </w:pPr>
      <w:r w:rsidRPr="00A55550">
        <w:rPr>
          <w:sz w:val="24"/>
          <w:szCs w:val="24"/>
        </w:rPr>
        <w:t>Ordinary meeting</w:t>
      </w:r>
      <w:r w:rsidRPr="00A55550">
        <w:rPr>
          <w:sz w:val="24"/>
          <w:szCs w:val="24"/>
        </w:rPr>
        <w:tab/>
      </w:r>
      <w:r w:rsidR="009A6759" w:rsidRPr="00A55550">
        <w:rPr>
          <w:sz w:val="24"/>
          <w:szCs w:val="24"/>
        </w:rPr>
        <w:tab/>
      </w:r>
      <w:r w:rsidR="00A945C7" w:rsidRPr="00A55550">
        <w:rPr>
          <w:sz w:val="24"/>
          <w:szCs w:val="24"/>
        </w:rPr>
        <w:t>8 November 2022</w:t>
      </w:r>
    </w:p>
    <w:p w14:paraId="473B159B" w14:textId="295DCEDE" w:rsidR="00A945C7" w:rsidRPr="00A55550" w:rsidRDefault="00A945C7" w:rsidP="00DF5510">
      <w:pPr>
        <w:spacing w:after="0" w:line="240" w:lineRule="auto"/>
        <w:jc w:val="both"/>
        <w:rPr>
          <w:sz w:val="24"/>
          <w:szCs w:val="24"/>
        </w:rPr>
      </w:pPr>
      <w:r w:rsidRPr="00A55550">
        <w:rPr>
          <w:sz w:val="24"/>
          <w:szCs w:val="24"/>
        </w:rPr>
        <w:t>Ordinary meeting</w:t>
      </w:r>
      <w:r w:rsidRPr="00A55550">
        <w:rPr>
          <w:sz w:val="24"/>
          <w:szCs w:val="24"/>
        </w:rPr>
        <w:tab/>
      </w:r>
      <w:r w:rsidR="009A6759" w:rsidRPr="00A55550">
        <w:rPr>
          <w:sz w:val="24"/>
          <w:szCs w:val="24"/>
        </w:rPr>
        <w:tab/>
      </w:r>
      <w:r w:rsidRPr="00A55550">
        <w:rPr>
          <w:sz w:val="24"/>
          <w:szCs w:val="24"/>
        </w:rPr>
        <w:t>10 January 2023</w:t>
      </w:r>
    </w:p>
    <w:p w14:paraId="21E2D258" w14:textId="5FDD793C" w:rsidR="00A945C7" w:rsidRPr="00A55550" w:rsidRDefault="00A945C7" w:rsidP="00DF5510">
      <w:pPr>
        <w:spacing w:after="0" w:line="240" w:lineRule="auto"/>
        <w:jc w:val="both"/>
        <w:rPr>
          <w:sz w:val="24"/>
          <w:szCs w:val="24"/>
        </w:rPr>
      </w:pPr>
      <w:r w:rsidRPr="00A55550">
        <w:rPr>
          <w:sz w:val="24"/>
          <w:szCs w:val="24"/>
        </w:rPr>
        <w:t xml:space="preserve">Ordinary meeting </w:t>
      </w:r>
      <w:r w:rsidRPr="00A55550">
        <w:rPr>
          <w:sz w:val="24"/>
          <w:szCs w:val="24"/>
        </w:rPr>
        <w:tab/>
      </w:r>
      <w:r w:rsidR="009A6759" w:rsidRPr="00A55550">
        <w:rPr>
          <w:sz w:val="24"/>
          <w:szCs w:val="24"/>
        </w:rPr>
        <w:tab/>
      </w:r>
      <w:r w:rsidRPr="00A55550">
        <w:rPr>
          <w:sz w:val="24"/>
          <w:szCs w:val="24"/>
        </w:rPr>
        <w:t>14 March 2023</w:t>
      </w:r>
    </w:p>
    <w:p w14:paraId="23C2FFCB" w14:textId="5F96A6B4" w:rsidR="00DF5510" w:rsidRPr="00A55550" w:rsidRDefault="00DF5510" w:rsidP="00DF5510">
      <w:pPr>
        <w:spacing w:after="0" w:line="240" w:lineRule="auto"/>
        <w:jc w:val="both"/>
        <w:rPr>
          <w:sz w:val="24"/>
          <w:szCs w:val="24"/>
        </w:rPr>
      </w:pPr>
    </w:p>
    <w:p w14:paraId="5575E102" w14:textId="5657AA16" w:rsidR="00445D40" w:rsidRPr="00A55550" w:rsidRDefault="00445D40" w:rsidP="00BF207B">
      <w:pPr>
        <w:pStyle w:val="ListParagraph"/>
        <w:numPr>
          <w:ilvl w:val="0"/>
          <w:numId w:val="6"/>
        </w:numPr>
        <w:spacing w:after="120"/>
        <w:ind w:left="714" w:hanging="357"/>
        <w:jc w:val="both"/>
        <w:rPr>
          <w:b/>
          <w:bCs/>
          <w:sz w:val="24"/>
          <w:szCs w:val="24"/>
        </w:rPr>
      </w:pPr>
      <w:r w:rsidRPr="00A55550">
        <w:rPr>
          <w:b/>
          <w:bCs/>
          <w:sz w:val="24"/>
          <w:szCs w:val="24"/>
        </w:rPr>
        <w:t>Relationship with Carmarthenshire County Council</w:t>
      </w:r>
    </w:p>
    <w:p w14:paraId="2645FB8B" w14:textId="205AC585" w:rsidR="00445D40" w:rsidRPr="00A55550" w:rsidRDefault="00445D40" w:rsidP="00445D40">
      <w:pPr>
        <w:jc w:val="both"/>
        <w:rPr>
          <w:sz w:val="24"/>
          <w:szCs w:val="24"/>
        </w:rPr>
      </w:pPr>
      <w:r w:rsidRPr="00A55550">
        <w:rPr>
          <w:sz w:val="24"/>
          <w:szCs w:val="24"/>
        </w:rPr>
        <w:t xml:space="preserve">LLCC’s main communication with the County Council was through County Councillor, Bryan Davies, </w:t>
      </w:r>
      <w:r w:rsidR="009A6759" w:rsidRPr="00A55550">
        <w:rPr>
          <w:sz w:val="24"/>
          <w:szCs w:val="24"/>
        </w:rPr>
        <w:t xml:space="preserve">who regularly </w:t>
      </w:r>
      <w:r w:rsidRPr="00A55550">
        <w:rPr>
          <w:sz w:val="24"/>
          <w:szCs w:val="24"/>
        </w:rPr>
        <w:t>attended our Community Council meetings</w:t>
      </w:r>
      <w:r w:rsidR="009A6759" w:rsidRPr="00A55550">
        <w:rPr>
          <w:sz w:val="24"/>
          <w:szCs w:val="24"/>
        </w:rPr>
        <w:t xml:space="preserve"> and diligently followed up on issues with the County Council</w:t>
      </w:r>
      <w:r w:rsidRPr="00A55550">
        <w:rPr>
          <w:sz w:val="24"/>
          <w:szCs w:val="24"/>
        </w:rPr>
        <w:t>.</w:t>
      </w:r>
      <w:r w:rsidR="00C41467" w:rsidRPr="00A55550">
        <w:rPr>
          <w:sz w:val="24"/>
          <w:szCs w:val="24"/>
        </w:rPr>
        <w:t xml:space="preserve">  The Community Council is grateful for Cllr Davies’ valued support in helping to take the Council forward.</w:t>
      </w:r>
    </w:p>
    <w:p w14:paraId="3CC7BBA1" w14:textId="6DB27C65" w:rsidR="00445D40" w:rsidRPr="00A55550" w:rsidRDefault="00BF207B" w:rsidP="00BF207B">
      <w:pPr>
        <w:pStyle w:val="ListParagraph"/>
        <w:numPr>
          <w:ilvl w:val="0"/>
          <w:numId w:val="6"/>
        </w:numPr>
        <w:spacing w:after="120" w:line="240" w:lineRule="auto"/>
        <w:ind w:left="714" w:hanging="357"/>
        <w:jc w:val="both"/>
        <w:rPr>
          <w:b/>
          <w:bCs/>
          <w:sz w:val="24"/>
          <w:szCs w:val="24"/>
        </w:rPr>
      </w:pPr>
      <w:r w:rsidRPr="00A55550">
        <w:rPr>
          <w:b/>
          <w:bCs/>
          <w:sz w:val="24"/>
          <w:szCs w:val="24"/>
        </w:rPr>
        <w:t>Recruitment of a Clerk</w:t>
      </w:r>
    </w:p>
    <w:p w14:paraId="72903D19" w14:textId="72A3D792" w:rsidR="00BF207B" w:rsidRPr="00A55550" w:rsidRDefault="00BF207B" w:rsidP="00636C80">
      <w:pPr>
        <w:spacing w:after="120" w:line="240" w:lineRule="auto"/>
        <w:jc w:val="both"/>
        <w:rPr>
          <w:sz w:val="24"/>
          <w:szCs w:val="24"/>
        </w:rPr>
      </w:pPr>
      <w:r w:rsidRPr="00A55550">
        <w:rPr>
          <w:sz w:val="24"/>
          <w:szCs w:val="24"/>
        </w:rPr>
        <w:t>There was no success in recruiting a new part-time clerk, despite extensive efforts including exploring options for a joint appointment with</w:t>
      </w:r>
      <w:r w:rsidR="009A6759" w:rsidRPr="00A55550">
        <w:rPr>
          <w:sz w:val="24"/>
          <w:szCs w:val="24"/>
        </w:rPr>
        <w:t xml:space="preserve"> a</w:t>
      </w:r>
      <w:r w:rsidRPr="00A55550">
        <w:rPr>
          <w:sz w:val="24"/>
          <w:szCs w:val="24"/>
        </w:rPr>
        <w:t xml:space="preserve"> neighbouring council. </w:t>
      </w:r>
      <w:r w:rsidR="00FA5973" w:rsidRPr="00A55550">
        <w:rPr>
          <w:sz w:val="24"/>
          <w:szCs w:val="24"/>
        </w:rPr>
        <w:t xml:space="preserve"> </w:t>
      </w:r>
      <w:r w:rsidRPr="00A55550">
        <w:rPr>
          <w:sz w:val="24"/>
          <w:szCs w:val="24"/>
        </w:rPr>
        <w:t>In the interim, the Vice-</w:t>
      </w:r>
      <w:r w:rsidR="00FA5973" w:rsidRPr="00A55550">
        <w:rPr>
          <w:sz w:val="24"/>
          <w:szCs w:val="24"/>
        </w:rPr>
        <w:t>C</w:t>
      </w:r>
      <w:r w:rsidRPr="00A55550">
        <w:rPr>
          <w:sz w:val="24"/>
          <w:szCs w:val="24"/>
        </w:rPr>
        <w:t xml:space="preserve">hair has untaken this role in a voluntary capacity, </w:t>
      </w:r>
      <w:r w:rsidR="00FA5973" w:rsidRPr="00A55550">
        <w:rPr>
          <w:sz w:val="24"/>
          <w:szCs w:val="24"/>
        </w:rPr>
        <w:t xml:space="preserve">and other Councillors have also voluntarily assisted with specific </w:t>
      </w:r>
      <w:proofErr w:type="gramStart"/>
      <w:r w:rsidR="00FA5973" w:rsidRPr="00A55550">
        <w:rPr>
          <w:sz w:val="24"/>
          <w:szCs w:val="24"/>
        </w:rPr>
        <w:t>tasks</w:t>
      </w:r>
      <w:proofErr w:type="gramEnd"/>
      <w:r w:rsidR="00FA5973" w:rsidRPr="00A55550">
        <w:rPr>
          <w:sz w:val="24"/>
          <w:szCs w:val="24"/>
        </w:rPr>
        <w:t xml:space="preserve"> when possible, for all of which the Council is extremely grateful. Efforts to recruit a new Clerk are ongoing. Until a new Clerk is in post, the Council is able to carry out essential business priorities only.</w:t>
      </w:r>
    </w:p>
    <w:p w14:paraId="0856970C" w14:textId="7E4CCBD9" w:rsidR="00A819E4" w:rsidRPr="00A55550" w:rsidRDefault="00445D40" w:rsidP="00636C80">
      <w:pPr>
        <w:pStyle w:val="ListParagraph"/>
        <w:numPr>
          <w:ilvl w:val="0"/>
          <w:numId w:val="6"/>
        </w:numPr>
        <w:spacing w:after="120"/>
        <w:contextualSpacing w:val="0"/>
        <w:jc w:val="both"/>
        <w:rPr>
          <w:b/>
          <w:bCs/>
          <w:sz w:val="24"/>
          <w:szCs w:val="24"/>
        </w:rPr>
      </w:pPr>
      <w:r w:rsidRPr="00A55550">
        <w:rPr>
          <w:b/>
          <w:bCs/>
          <w:sz w:val="24"/>
          <w:szCs w:val="24"/>
        </w:rPr>
        <w:t>Budget</w:t>
      </w:r>
    </w:p>
    <w:p w14:paraId="7CED6938" w14:textId="1291FBF2" w:rsidR="00A819E4" w:rsidRPr="00A55550" w:rsidRDefault="002C24A3" w:rsidP="00636C80">
      <w:pPr>
        <w:spacing w:after="120"/>
        <w:jc w:val="both"/>
        <w:rPr>
          <w:sz w:val="24"/>
          <w:szCs w:val="24"/>
        </w:rPr>
      </w:pPr>
      <w:r w:rsidRPr="00A55550">
        <w:rPr>
          <w:sz w:val="24"/>
          <w:szCs w:val="24"/>
        </w:rPr>
        <w:t>LLCC</w:t>
      </w:r>
      <w:r w:rsidR="00A819E4" w:rsidRPr="00A55550">
        <w:rPr>
          <w:sz w:val="24"/>
          <w:szCs w:val="24"/>
        </w:rPr>
        <w:t xml:space="preserve">’s </w:t>
      </w:r>
      <w:r w:rsidR="00537DE8" w:rsidRPr="00A55550">
        <w:rPr>
          <w:sz w:val="24"/>
          <w:szCs w:val="24"/>
        </w:rPr>
        <w:t>main</w:t>
      </w:r>
      <w:r w:rsidR="00A819E4" w:rsidRPr="00A55550">
        <w:rPr>
          <w:sz w:val="24"/>
          <w:szCs w:val="24"/>
        </w:rPr>
        <w:t xml:space="preserve"> source of income is </w:t>
      </w:r>
      <w:r w:rsidR="00445D40" w:rsidRPr="00A55550">
        <w:rPr>
          <w:sz w:val="24"/>
          <w:szCs w:val="24"/>
        </w:rPr>
        <w:t>the</w:t>
      </w:r>
      <w:r w:rsidR="00A819E4" w:rsidRPr="00A55550">
        <w:rPr>
          <w:sz w:val="24"/>
          <w:szCs w:val="24"/>
        </w:rPr>
        <w:t xml:space="preserve"> Precept.  </w:t>
      </w:r>
      <w:r w:rsidR="00FC5BFF" w:rsidRPr="00A55550">
        <w:rPr>
          <w:sz w:val="24"/>
          <w:szCs w:val="24"/>
        </w:rPr>
        <w:t>This</w:t>
      </w:r>
      <w:r w:rsidR="00A819E4" w:rsidRPr="00A55550">
        <w:rPr>
          <w:sz w:val="24"/>
          <w:szCs w:val="24"/>
        </w:rPr>
        <w:t xml:space="preserve"> is the amount that Carmarthenshire County Council collects from Llanpumsaint residents </w:t>
      </w:r>
      <w:r w:rsidR="00445D40" w:rsidRPr="00A55550">
        <w:rPr>
          <w:sz w:val="24"/>
          <w:szCs w:val="24"/>
        </w:rPr>
        <w:t>through the</w:t>
      </w:r>
      <w:r w:rsidR="00A819E4" w:rsidRPr="00A55550">
        <w:rPr>
          <w:sz w:val="24"/>
          <w:szCs w:val="24"/>
        </w:rPr>
        <w:t xml:space="preserve"> Council Tax.  The Precept in 202</w:t>
      </w:r>
      <w:r w:rsidR="00445D40" w:rsidRPr="00A55550">
        <w:rPr>
          <w:sz w:val="24"/>
          <w:szCs w:val="24"/>
        </w:rPr>
        <w:t>2</w:t>
      </w:r>
      <w:r w:rsidR="00A819E4" w:rsidRPr="00A55550">
        <w:rPr>
          <w:sz w:val="24"/>
          <w:szCs w:val="24"/>
        </w:rPr>
        <w:t>/2</w:t>
      </w:r>
      <w:r w:rsidR="00445D40" w:rsidRPr="00A55550">
        <w:rPr>
          <w:sz w:val="24"/>
          <w:szCs w:val="24"/>
        </w:rPr>
        <w:t>3</w:t>
      </w:r>
      <w:r w:rsidR="00A819E4" w:rsidRPr="00A55550">
        <w:rPr>
          <w:sz w:val="24"/>
          <w:szCs w:val="24"/>
        </w:rPr>
        <w:t xml:space="preserve"> was £</w:t>
      </w:r>
      <w:r w:rsidR="00537DE8" w:rsidRPr="00A55550">
        <w:rPr>
          <w:sz w:val="24"/>
          <w:szCs w:val="24"/>
        </w:rPr>
        <w:t>9</w:t>
      </w:r>
      <w:r w:rsidR="00565F00" w:rsidRPr="00A55550">
        <w:rPr>
          <w:sz w:val="24"/>
          <w:szCs w:val="24"/>
        </w:rPr>
        <w:t>,</w:t>
      </w:r>
      <w:r w:rsidR="00537DE8" w:rsidRPr="00A55550">
        <w:rPr>
          <w:sz w:val="24"/>
          <w:szCs w:val="24"/>
        </w:rPr>
        <w:t>992</w:t>
      </w:r>
      <w:r w:rsidR="00A819E4" w:rsidRPr="00A55550">
        <w:rPr>
          <w:sz w:val="24"/>
          <w:szCs w:val="24"/>
        </w:rPr>
        <w:t xml:space="preserve">.  For the typical household in Llanpumsaint this amounts to </w:t>
      </w:r>
      <w:r w:rsidR="00537DE8" w:rsidRPr="00A55550">
        <w:rPr>
          <w:sz w:val="24"/>
          <w:szCs w:val="24"/>
        </w:rPr>
        <w:t>around</w:t>
      </w:r>
      <w:r w:rsidR="00A819E4" w:rsidRPr="00A55550">
        <w:rPr>
          <w:sz w:val="24"/>
          <w:szCs w:val="24"/>
        </w:rPr>
        <w:t xml:space="preserve"> £</w:t>
      </w:r>
      <w:r w:rsidR="00537DE8" w:rsidRPr="00A55550">
        <w:rPr>
          <w:sz w:val="24"/>
          <w:szCs w:val="24"/>
        </w:rPr>
        <w:t>30</w:t>
      </w:r>
      <w:r w:rsidR="00A819E4" w:rsidRPr="00A55550">
        <w:rPr>
          <w:sz w:val="24"/>
          <w:szCs w:val="24"/>
        </w:rPr>
        <w:t xml:space="preserve"> per year.</w:t>
      </w:r>
    </w:p>
    <w:p w14:paraId="3AEA7C96" w14:textId="60D897DC" w:rsidR="00A819E4" w:rsidRPr="00A55550" w:rsidRDefault="002C24A3" w:rsidP="00636C80">
      <w:pPr>
        <w:spacing w:after="120"/>
        <w:jc w:val="both"/>
        <w:rPr>
          <w:sz w:val="24"/>
          <w:szCs w:val="24"/>
        </w:rPr>
      </w:pPr>
      <w:r w:rsidRPr="00A55550">
        <w:rPr>
          <w:sz w:val="24"/>
          <w:szCs w:val="24"/>
        </w:rPr>
        <w:t>LLCC</w:t>
      </w:r>
      <w:r w:rsidR="00A819E4" w:rsidRPr="00A55550">
        <w:rPr>
          <w:sz w:val="24"/>
          <w:szCs w:val="24"/>
        </w:rPr>
        <w:t xml:space="preserve">’s </w:t>
      </w:r>
      <w:r w:rsidR="004C215D" w:rsidRPr="00A55550">
        <w:rPr>
          <w:sz w:val="24"/>
          <w:szCs w:val="24"/>
        </w:rPr>
        <w:t xml:space="preserve">main </w:t>
      </w:r>
      <w:r w:rsidR="00445D40" w:rsidRPr="00A55550">
        <w:rPr>
          <w:sz w:val="24"/>
          <w:szCs w:val="24"/>
        </w:rPr>
        <w:t xml:space="preserve">items of </w:t>
      </w:r>
      <w:r w:rsidR="00A819E4" w:rsidRPr="00A55550">
        <w:rPr>
          <w:sz w:val="24"/>
          <w:szCs w:val="24"/>
        </w:rPr>
        <w:t>expenditure during 202</w:t>
      </w:r>
      <w:r w:rsidR="00445D40" w:rsidRPr="00A55550">
        <w:rPr>
          <w:sz w:val="24"/>
          <w:szCs w:val="24"/>
        </w:rPr>
        <w:t>2</w:t>
      </w:r>
      <w:r w:rsidR="00A819E4" w:rsidRPr="00A55550">
        <w:rPr>
          <w:sz w:val="24"/>
          <w:szCs w:val="24"/>
        </w:rPr>
        <w:t>/2</w:t>
      </w:r>
      <w:r w:rsidR="00445D40" w:rsidRPr="00A55550">
        <w:rPr>
          <w:sz w:val="24"/>
          <w:szCs w:val="24"/>
        </w:rPr>
        <w:t>3</w:t>
      </w:r>
      <w:r w:rsidR="00A819E4" w:rsidRPr="00A55550">
        <w:rPr>
          <w:sz w:val="24"/>
          <w:szCs w:val="24"/>
        </w:rPr>
        <w:t xml:space="preserve"> </w:t>
      </w:r>
      <w:r w:rsidR="00445D40" w:rsidRPr="00A55550">
        <w:rPr>
          <w:sz w:val="24"/>
          <w:szCs w:val="24"/>
        </w:rPr>
        <w:t>were</w:t>
      </w:r>
      <w:r w:rsidR="00A819E4" w:rsidRPr="00A55550">
        <w:rPr>
          <w:sz w:val="24"/>
          <w:szCs w:val="24"/>
        </w:rPr>
        <w:t>:</w:t>
      </w:r>
      <w:r w:rsidR="00537DE8" w:rsidRPr="00A55550">
        <w:rPr>
          <w:sz w:val="24"/>
          <w:szCs w:val="24"/>
        </w:rPr>
        <w:t xml:space="preserve"> </w:t>
      </w:r>
    </w:p>
    <w:tbl>
      <w:tblPr>
        <w:tblStyle w:val="TableGrid"/>
        <w:tblW w:w="9067" w:type="dxa"/>
        <w:tblLook w:val="04A0" w:firstRow="1" w:lastRow="0" w:firstColumn="1" w:lastColumn="0" w:noHBand="0" w:noVBand="1"/>
      </w:tblPr>
      <w:tblGrid>
        <w:gridCol w:w="7083"/>
        <w:gridCol w:w="1984"/>
      </w:tblGrid>
      <w:tr w:rsidR="005F676B" w:rsidRPr="00A55550" w14:paraId="27056FD9" w14:textId="77777777" w:rsidTr="00A55550">
        <w:trPr>
          <w:trHeight w:val="260"/>
        </w:trPr>
        <w:tc>
          <w:tcPr>
            <w:tcW w:w="7083" w:type="dxa"/>
          </w:tcPr>
          <w:p w14:paraId="7E4EE422" w14:textId="3FDAEDBD" w:rsidR="005F676B" w:rsidRPr="00A55550" w:rsidRDefault="005F676B" w:rsidP="00A819E4">
            <w:pPr>
              <w:jc w:val="both"/>
              <w:rPr>
                <w:sz w:val="24"/>
                <w:szCs w:val="24"/>
              </w:rPr>
            </w:pPr>
            <w:r w:rsidRPr="00A55550">
              <w:rPr>
                <w:sz w:val="24"/>
                <w:szCs w:val="24"/>
              </w:rPr>
              <w:t>Former clerk’s salary (up to 08/06/2022)</w:t>
            </w:r>
          </w:p>
        </w:tc>
        <w:tc>
          <w:tcPr>
            <w:tcW w:w="1984" w:type="dxa"/>
          </w:tcPr>
          <w:p w14:paraId="3392EFC7" w14:textId="421C043F" w:rsidR="005F676B" w:rsidRPr="00A55550" w:rsidRDefault="005F676B" w:rsidP="00537DE8">
            <w:pPr>
              <w:ind w:right="552"/>
              <w:jc w:val="right"/>
              <w:rPr>
                <w:sz w:val="24"/>
                <w:szCs w:val="24"/>
              </w:rPr>
            </w:pPr>
            <w:r w:rsidRPr="00A55550">
              <w:rPr>
                <w:sz w:val="24"/>
                <w:szCs w:val="24"/>
              </w:rPr>
              <w:t>135.00</w:t>
            </w:r>
          </w:p>
        </w:tc>
      </w:tr>
      <w:tr w:rsidR="005F676B" w:rsidRPr="00A55550" w14:paraId="7DD8BD36" w14:textId="77777777" w:rsidTr="00A55550">
        <w:tc>
          <w:tcPr>
            <w:tcW w:w="7083" w:type="dxa"/>
          </w:tcPr>
          <w:p w14:paraId="72A7FDAA" w14:textId="71D16A36" w:rsidR="005F676B" w:rsidRPr="00A55550" w:rsidRDefault="005F676B" w:rsidP="00A819E4">
            <w:pPr>
              <w:jc w:val="both"/>
              <w:rPr>
                <w:sz w:val="24"/>
                <w:szCs w:val="24"/>
              </w:rPr>
            </w:pPr>
            <w:r w:rsidRPr="00A55550">
              <w:rPr>
                <w:sz w:val="24"/>
                <w:szCs w:val="24"/>
              </w:rPr>
              <w:t>Translation</w:t>
            </w:r>
          </w:p>
        </w:tc>
        <w:tc>
          <w:tcPr>
            <w:tcW w:w="1984" w:type="dxa"/>
          </w:tcPr>
          <w:p w14:paraId="31BB69DB" w14:textId="42639CC2" w:rsidR="005F676B" w:rsidRPr="00A55550" w:rsidRDefault="005F676B" w:rsidP="00537DE8">
            <w:pPr>
              <w:ind w:right="552"/>
              <w:jc w:val="right"/>
              <w:rPr>
                <w:sz w:val="24"/>
                <w:szCs w:val="24"/>
              </w:rPr>
            </w:pPr>
            <w:r w:rsidRPr="00A55550">
              <w:rPr>
                <w:sz w:val="24"/>
                <w:szCs w:val="24"/>
              </w:rPr>
              <w:t>430.80</w:t>
            </w:r>
          </w:p>
        </w:tc>
      </w:tr>
      <w:tr w:rsidR="005F676B" w:rsidRPr="00A55550" w14:paraId="77974627" w14:textId="77777777" w:rsidTr="00A55550">
        <w:tc>
          <w:tcPr>
            <w:tcW w:w="7083" w:type="dxa"/>
          </w:tcPr>
          <w:p w14:paraId="721AE8F8" w14:textId="488F626A" w:rsidR="005F676B" w:rsidRPr="00A55550" w:rsidRDefault="005F676B" w:rsidP="00760253">
            <w:pPr>
              <w:jc w:val="both"/>
              <w:rPr>
                <w:sz w:val="24"/>
                <w:szCs w:val="24"/>
              </w:rPr>
            </w:pPr>
            <w:r w:rsidRPr="00A55550">
              <w:rPr>
                <w:sz w:val="24"/>
                <w:szCs w:val="24"/>
              </w:rPr>
              <w:t>Fees to Wales Audit Office (for additional work in the 2018/19 audit)</w:t>
            </w:r>
          </w:p>
        </w:tc>
        <w:tc>
          <w:tcPr>
            <w:tcW w:w="1984" w:type="dxa"/>
          </w:tcPr>
          <w:p w14:paraId="0D685BD2" w14:textId="623ACF69" w:rsidR="005F676B" w:rsidRPr="00A55550" w:rsidRDefault="005F676B" w:rsidP="00537DE8">
            <w:pPr>
              <w:ind w:right="552"/>
              <w:jc w:val="right"/>
              <w:rPr>
                <w:sz w:val="24"/>
                <w:szCs w:val="24"/>
              </w:rPr>
            </w:pPr>
            <w:r w:rsidRPr="00A55550">
              <w:rPr>
                <w:sz w:val="24"/>
                <w:szCs w:val="24"/>
              </w:rPr>
              <w:t>7395.00</w:t>
            </w:r>
          </w:p>
        </w:tc>
      </w:tr>
      <w:tr w:rsidR="005F676B" w:rsidRPr="00A55550" w14:paraId="2DD1AB16" w14:textId="77777777" w:rsidTr="00A55550">
        <w:tc>
          <w:tcPr>
            <w:tcW w:w="7083" w:type="dxa"/>
          </w:tcPr>
          <w:p w14:paraId="4AB164E4" w14:textId="1FD95D76" w:rsidR="005F676B" w:rsidRPr="00A55550" w:rsidRDefault="005F676B" w:rsidP="00760253">
            <w:pPr>
              <w:jc w:val="both"/>
              <w:rPr>
                <w:sz w:val="24"/>
                <w:szCs w:val="24"/>
              </w:rPr>
            </w:pPr>
            <w:r w:rsidRPr="00A55550">
              <w:rPr>
                <w:sz w:val="24"/>
                <w:szCs w:val="24"/>
              </w:rPr>
              <w:t>Street lighting</w:t>
            </w:r>
          </w:p>
        </w:tc>
        <w:tc>
          <w:tcPr>
            <w:tcW w:w="1984" w:type="dxa"/>
          </w:tcPr>
          <w:p w14:paraId="127857EC" w14:textId="58EBCE25" w:rsidR="005F676B" w:rsidRPr="00A55550" w:rsidRDefault="005F676B" w:rsidP="00537DE8">
            <w:pPr>
              <w:ind w:right="552"/>
              <w:jc w:val="right"/>
              <w:rPr>
                <w:sz w:val="24"/>
                <w:szCs w:val="24"/>
              </w:rPr>
            </w:pPr>
            <w:r w:rsidRPr="00A55550">
              <w:rPr>
                <w:sz w:val="24"/>
                <w:szCs w:val="24"/>
              </w:rPr>
              <w:t>2474.94</w:t>
            </w:r>
          </w:p>
        </w:tc>
      </w:tr>
      <w:tr w:rsidR="005F676B" w:rsidRPr="00A55550" w14:paraId="7E2F3298" w14:textId="77777777" w:rsidTr="00A55550">
        <w:tc>
          <w:tcPr>
            <w:tcW w:w="7083" w:type="dxa"/>
          </w:tcPr>
          <w:p w14:paraId="16772AD2" w14:textId="008A14F6" w:rsidR="005F676B" w:rsidRPr="00A55550" w:rsidRDefault="005F676B" w:rsidP="00760253">
            <w:pPr>
              <w:rPr>
                <w:sz w:val="24"/>
                <w:szCs w:val="24"/>
              </w:rPr>
            </w:pPr>
            <w:r w:rsidRPr="00A55550">
              <w:rPr>
                <w:sz w:val="24"/>
                <w:szCs w:val="24"/>
              </w:rPr>
              <w:t>Llanpumsaint Heritage Walk website</w:t>
            </w:r>
          </w:p>
        </w:tc>
        <w:tc>
          <w:tcPr>
            <w:tcW w:w="1984" w:type="dxa"/>
          </w:tcPr>
          <w:p w14:paraId="74B27B40" w14:textId="59CA155E" w:rsidR="005F676B" w:rsidRPr="00A55550" w:rsidRDefault="005F676B" w:rsidP="00537DE8">
            <w:pPr>
              <w:ind w:right="552"/>
              <w:jc w:val="right"/>
              <w:rPr>
                <w:sz w:val="24"/>
                <w:szCs w:val="24"/>
              </w:rPr>
            </w:pPr>
            <w:r w:rsidRPr="00A55550">
              <w:rPr>
                <w:sz w:val="24"/>
                <w:szCs w:val="24"/>
              </w:rPr>
              <w:t>60.00</w:t>
            </w:r>
          </w:p>
        </w:tc>
      </w:tr>
      <w:tr w:rsidR="005F676B" w:rsidRPr="00A55550" w14:paraId="38F47BF3" w14:textId="77777777" w:rsidTr="00A55550">
        <w:tc>
          <w:tcPr>
            <w:tcW w:w="7083" w:type="dxa"/>
          </w:tcPr>
          <w:p w14:paraId="2823D959" w14:textId="04AEE14A" w:rsidR="005F676B" w:rsidRPr="00A55550" w:rsidRDefault="005F676B" w:rsidP="00537DE8">
            <w:pPr>
              <w:jc w:val="both"/>
              <w:rPr>
                <w:sz w:val="24"/>
                <w:szCs w:val="24"/>
              </w:rPr>
            </w:pPr>
            <w:r w:rsidRPr="00A55550">
              <w:rPr>
                <w:sz w:val="24"/>
                <w:szCs w:val="24"/>
              </w:rPr>
              <w:t>Urdd National Eisteddfod</w:t>
            </w:r>
          </w:p>
        </w:tc>
        <w:tc>
          <w:tcPr>
            <w:tcW w:w="1984" w:type="dxa"/>
          </w:tcPr>
          <w:p w14:paraId="0256046D" w14:textId="4888C3BF" w:rsidR="005F676B" w:rsidRPr="00A55550" w:rsidRDefault="005F676B" w:rsidP="00537DE8">
            <w:pPr>
              <w:ind w:right="552"/>
              <w:jc w:val="right"/>
              <w:rPr>
                <w:sz w:val="24"/>
                <w:szCs w:val="24"/>
              </w:rPr>
            </w:pPr>
            <w:r w:rsidRPr="00A55550">
              <w:rPr>
                <w:sz w:val="24"/>
                <w:szCs w:val="24"/>
              </w:rPr>
              <w:t>100.00</w:t>
            </w:r>
          </w:p>
        </w:tc>
      </w:tr>
      <w:tr w:rsidR="005F676B" w:rsidRPr="00A55550" w14:paraId="4D256E1C" w14:textId="77777777" w:rsidTr="00A55550">
        <w:tc>
          <w:tcPr>
            <w:tcW w:w="7083" w:type="dxa"/>
          </w:tcPr>
          <w:p w14:paraId="482EAA6F" w14:textId="21C799E4" w:rsidR="005F676B" w:rsidRPr="00A55550" w:rsidRDefault="005F676B" w:rsidP="00537DE8">
            <w:pPr>
              <w:jc w:val="both"/>
              <w:rPr>
                <w:sz w:val="24"/>
                <w:szCs w:val="24"/>
              </w:rPr>
            </w:pPr>
            <w:r w:rsidRPr="00A55550">
              <w:rPr>
                <w:sz w:val="24"/>
                <w:szCs w:val="24"/>
              </w:rPr>
              <w:t>Wales Air Ambulance charity</w:t>
            </w:r>
          </w:p>
        </w:tc>
        <w:tc>
          <w:tcPr>
            <w:tcW w:w="1984" w:type="dxa"/>
          </w:tcPr>
          <w:p w14:paraId="414D4A3A" w14:textId="3331A374" w:rsidR="005F676B" w:rsidRPr="00A55550" w:rsidRDefault="005F676B" w:rsidP="00537DE8">
            <w:pPr>
              <w:ind w:right="552"/>
              <w:jc w:val="right"/>
              <w:rPr>
                <w:sz w:val="24"/>
                <w:szCs w:val="24"/>
              </w:rPr>
            </w:pPr>
            <w:r w:rsidRPr="00A55550">
              <w:rPr>
                <w:sz w:val="24"/>
                <w:szCs w:val="24"/>
              </w:rPr>
              <w:t>100.00</w:t>
            </w:r>
          </w:p>
        </w:tc>
      </w:tr>
      <w:tr w:rsidR="005F676B" w:rsidRPr="00A55550" w14:paraId="6F3AAC95" w14:textId="77777777" w:rsidTr="00A55550">
        <w:tc>
          <w:tcPr>
            <w:tcW w:w="7083" w:type="dxa"/>
          </w:tcPr>
          <w:p w14:paraId="1535EE89" w14:textId="7A15599D" w:rsidR="005F676B" w:rsidRPr="00A55550" w:rsidRDefault="005F676B" w:rsidP="00537DE8">
            <w:pPr>
              <w:jc w:val="both"/>
              <w:rPr>
                <w:sz w:val="24"/>
                <w:szCs w:val="24"/>
              </w:rPr>
            </w:pPr>
            <w:r w:rsidRPr="00A55550">
              <w:rPr>
                <w:sz w:val="24"/>
                <w:szCs w:val="24"/>
              </w:rPr>
              <w:t>Village After School Club</w:t>
            </w:r>
          </w:p>
        </w:tc>
        <w:tc>
          <w:tcPr>
            <w:tcW w:w="1984" w:type="dxa"/>
          </w:tcPr>
          <w:p w14:paraId="510CB2F8" w14:textId="6038746B" w:rsidR="005F676B" w:rsidRPr="00A55550" w:rsidRDefault="005F676B" w:rsidP="00537DE8">
            <w:pPr>
              <w:ind w:right="552"/>
              <w:jc w:val="right"/>
              <w:rPr>
                <w:sz w:val="24"/>
                <w:szCs w:val="24"/>
              </w:rPr>
            </w:pPr>
            <w:r w:rsidRPr="00A55550">
              <w:rPr>
                <w:sz w:val="24"/>
                <w:szCs w:val="24"/>
              </w:rPr>
              <w:t>300.00</w:t>
            </w:r>
          </w:p>
        </w:tc>
      </w:tr>
      <w:tr w:rsidR="005F676B" w:rsidRPr="00A55550" w14:paraId="49658646" w14:textId="77777777" w:rsidTr="00A55550">
        <w:tc>
          <w:tcPr>
            <w:tcW w:w="7083" w:type="dxa"/>
          </w:tcPr>
          <w:p w14:paraId="393DA5AD" w14:textId="201BE41C" w:rsidR="005F676B" w:rsidRPr="00A55550" w:rsidRDefault="005F676B" w:rsidP="00537DE8">
            <w:pPr>
              <w:jc w:val="both"/>
              <w:rPr>
                <w:sz w:val="24"/>
                <w:szCs w:val="24"/>
              </w:rPr>
            </w:pPr>
            <w:r w:rsidRPr="00A55550">
              <w:rPr>
                <w:sz w:val="24"/>
                <w:szCs w:val="24"/>
              </w:rPr>
              <w:t>Village Voice Information Exchange</w:t>
            </w:r>
          </w:p>
        </w:tc>
        <w:tc>
          <w:tcPr>
            <w:tcW w:w="1984" w:type="dxa"/>
          </w:tcPr>
          <w:p w14:paraId="0D09BB5D" w14:textId="5684F920" w:rsidR="005F676B" w:rsidRPr="00A55550" w:rsidRDefault="005F676B" w:rsidP="00537DE8">
            <w:pPr>
              <w:ind w:right="552"/>
              <w:jc w:val="right"/>
              <w:rPr>
                <w:sz w:val="24"/>
                <w:szCs w:val="24"/>
              </w:rPr>
            </w:pPr>
            <w:r w:rsidRPr="00A55550">
              <w:rPr>
                <w:sz w:val="24"/>
                <w:szCs w:val="24"/>
              </w:rPr>
              <w:t>500.00</w:t>
            </w:r>
          </w:p>
        </w:tc>
      </w:tr>
      <w:tr w:rsidR="005F676B" w:rsidRPr="00A55550" w14:paraId="6CDE9957" w14:textId="77777777" w:rsidTr="00A55550">
        <w:tc>
          <w:tcPr>
            <w:tcW w:w="7083" w:type="dxa"/>
          </w:tcPr>
          <w:p w14:paraId="2CE077EE" w14:textId="6D3B1062" w:rsidR="005F676B" w:rsidRPr="00A55550" w:rsidRDefault="005F676B" w:rsidP="00537DE8">
            <w:pPr>
              <w:jc w:val="both"/>
              <w:rPr>
                <w:sz w:val="24"/>
                <w:szCs w:val="24"/>
              </w:rPr>
            </w:pPr>
            <w:r w:rsidRPr="00A55550">
              <w:rPr>
                <w:sz w:val="24"/>
                <w:szCs w:val="24"/>
              </w:rPr>
              <w:t>Village Hall Committee</w:t>
            </w:r>
          </w:p>
        </w:tc>
        <w:tc>
          <w:tcPr>
            <w:tcW w:w="1984" w:type="dxa"/>
          </w:tcPr>
          <w:p w14:paraId="3A65C25F" w14:textId="0D99B543" w:rsidR="005F676B" w:rsidRPr="00A55550" w:rsidRDefault="005F676B" w:rsidP="00537DE8">
            <w:pPr>
              <w:ind w:right="552"/>
              <w:jc w:val="right"/>
              <w:rPr>
                <w:sz w:val="24"/>
                <w:szCs w:val="24"/>
              </w:rPr>
            </w:pPr>
            <w:r w:rsidRPr="00A55550">
              <w:rPr>
                <w:sz w:val="24"/>
                <w:szCs w:val="24"/>
              </w:rPr>
              <w:t>500.00</w:t>
            </w:r>
          </w:p>
        </w:tc>
      </w:tr>
      <w:tr w:rsidR="005F676B" w:rsidRPr="00A55550" w14:paraId="08E64320" w14:textId="77777777" w:rsidTr="00A55550">
        <w:tc>
          <w:tcPr>
            <w:tcW w:w="7083" w:type="dxa"/>
          </w:tcPr>
          <w:p w14:paraId="3C9C4AF5" w14:textId="1AD7B75D" w:rsidR="005F676B" w:rsidRPr="00A55550" w:rsidRDefault="005F676B" w:rsidP="00537DE8">
            <w:pPr>
              <w:jc w:val="both"/>
              <w:rPr>
                <w:sz w:val="24"/>
                <w:szCs w:val="24"/>
              </w:rPr>
            </w:pPr>
            <w:r w:rsidRPr="00A55550">
              <w:rPr>
                <w:sz w:val="24"/>
                <w:szCs w:val="24"/>
              </w:rPr>
              <w:t>Welfare and Recreation Committee</w:t>
            </w:r>
          </w:p>
        </w:tc>
        <w:tc>
          <w:tcPr>
            <w:tcW w:w="1984" w:type="dxa"/>
          </w:tcPr>
          <w:p w14:paraId="52F4802E" w14:textId="1B7B0F83" w:rsidR="005F676B" w:rsidRPr="00A55550" w:rsidRDefault="005F676B" w:rsidP="00537DE8">
            <w:pPr>
              <w:ind w:right="552"/>
              <w:jc w:val="right"/>
              <w:rPr>
                <w:sz w:val="24"/>
                <w:szCs w:val="24"/>
              </w:rPr>
            </w:pPr>
            <w:r w:rsidRPr="00A55550">
              <w:rPr>
                <w:sz w:val="24"/>
                <w:szCs w:val="24"/>
              </w:rPr>
              <w:t>500.00</w:t>
            </w:r>
          </w:p>
        </w:tc>
      </w:tr>
      <w:tr w:rsidR="005F676B" w:rsidRPr="00A55550" w14:paraId="099820E4" w14:textId="77777777" w:rsidTr="00A55550">
        <w:tc>
          <w:tcPr>
            <w:tcW w:w="7083" w:type="dxa"/>
          </w:tcPr>
          <w:p w14:paraId="6E87FDE9" w14:textId="2ECC0438" w:rsidR="005F676B" w:rsidRPr="00A55550" w:rsidRDefault="005F676B" w:rsidP="00537DE8">
            <w:pPr>
              <w:rPr>
                <w:sz w:val="24"/>
                <w:szCs w:val="24"/>
              </w:rPr>
            </w:pPr>
            <w:r w:rsidRPr="00A55550">
              <w:rPr>
                <w:sz w:val="24"/>
                <w:szCs w:val="24"/>
              </w:rPr>
              <w:t>Christmas tree celebrations</w:t>
            </w:r>
          </w:p>
        </w:tc>
        <w:tc>
          <w:tcPr>
            <w:tcW w:w="1984" w:type="dxa"/>
          </w:tcPr>
          <w:p w14:paraId="7224D1F9" w14:textId="160E3CE1" w:rsidR="005F676B" w:rsidRPr="00A55550" w:rsidRDefault="005F676B" w:rsidP="00537DE8">
            <w:pPr>
              <w:ind w:right="552"/>
              <w:jc w:val="right"/>
              <w:rPr>
                <w:sz w:val="24"/>
                <w:szCs w:val="24"/>
              </w:rPr>
            </w:pPr>
            <w:r w:rsidRPr="00A55550">
              <w:rPr>
                <w:sz w:val="24"/>
                <w:szCs w:val="24"/>
              </w:rPr>
              <w:t>234.78</w:t>
            </w:r>
          </w:p>
        </w:tc>
      </w:tr>
    </w:tbl>
    <w:p w14:paraId="2C4373A1" w14:textId="77777777" w:rsidR="005F676B" w:rsidRPr="00A55550" w:rsidRDefault="005F676B" w:rsidP="00A819E4">
      <w:pPr>
        <w:jc w:val="both"/>
        <w:rPr>
          <w:sz w:val="24"/>
          <w:szCs w:val="24"/>
        </w:rPr>
      </w:pPr>
    </w:p>
    <w:p w14:paraId="449D744B" w14:textId="4CDF4413" w:rsidR="00A819E4" w:rsidRPr="00A55550" w:rsidRDefault="00EE0C32" w:rsidP="00A819E4">
      <w:pPr>
        <w:jc w:val="both"/>
        <w:rPr>
          <w:sz w:val="24"/>
          <w:szCs w:val="24"/>
        </w:rPr>
      </w:pPr>
      <w:r w:rsidRPr="00A55550">
        <w:rPr>
          <w:sz w:val="24"/>
          <w:szCs w:val="24"/>
        </w:rPr>
        <w:t xml:space="preserve">Full </w:t>
      </w:r>
      <w:r w:rsidR="00445D40" w:rsidRPr="00A55550">
        <w:rPr>
          <w:sz w:val="24"/>
          <w:szCs w:val="24"/>
        </w:rPr>
        <w:t xml:space="preserve">details are </w:t>
      </w:r>
      <w:r w:rsidR="00A819E4" w:rsidRPr="00A55550">
        <w:rPr>
          <w:sz w:val="24"/>
          <w:szCs w:val="24"/>
        </w:rPr>
        <w:t xml:space="preserve">available in the Annual </w:t>
      </w:r>
      <w:r w:rsidR="00BD6A72" w:rsidRPr="00A55550">
        <w:rPr>
          <w:sz w:val="24"/>
          <w:szCs w:val="24"/>
        </w:rPr>
        <w:t xml:space="preserve">Return </w:t>
      </w:r>
      <w:r w:rsidR="00A819E4" w:rsidRPr="00A55550">
        <w:rPr>
          <w:sz w:val="24"/>
          <w:szCs w:val="24"/>
        </w:rPr>
        <w:t>for 202</w:t>
      </w:r>
      <w:r w:rsidR="00445D40" w:rsidRPr="00A55550">
        <w:rPr>
          <w:sz w:val="24"/>
          <w:szCs w:val="24"/>
        </w:rPr>
        <w:t>2</w:t>
      </w:r>
      <w:r w:rsidR="00A819E4" w:rsidRPr="00A55550">
        <w:rPr>
          <w:sz w:val="24"/>
          <w:szCs w:val="24"/>
        </w:rPr>
        <w:t>/2</w:t>
      </w:r>
      <w:r w:rsidR="00445D40" w:rsidRPr="00A55550">
        <w:rPr>
          <w:sz w:val="24"/>
          <w:szCs w:val="24"/>
        </w:rPr>
        <w:t>3</w:t>
      </w:r>
      <w:r w:rsidR="00BD6A72" w:rsidRPr="00A55550">
        <w:rPr>
          <w:sz w:val="24"/>
          <w:szCs w:val="24"/>
        </w:rPr>
        <w:t>, which is published on the Council’s website</w:t>
      </w:r>
      <w:r w:rsidR="00A819E4" w:rsidRPr="00A55550">
        <w:rPr>
          <w:sz w:val="24"/>
          <w:szCs w:val="24"/>
        </w:rPr>
        <w:t>.</w:t>
      </w:r>
    </w:p>
    <w:p w14:paraId="67833B62" w14:textId="6B3943F1" w:rsidR="00A819E4" w:rsidRDefault="00A819E4" w:rsidP="00636C80">
      <w:pPr>
        <w:spacing w:after="120"/>
        <w:jc w:val="both"/>
        <w:rPr>
          <w:sz w:val="24"/>
          <w:szCs w:val="24"/>
        </w:rPr>
      </w:pPr>
      <w:r w:rsidRPr="00A55550">
        <w:rPr>
          <w:sz w:val="24"/>
          <w:szCs w:val="24"/>
        </w:rPr>
        <w:t xml:space="preserve">All </w:t>
      </w:r>
      <w:r w:rsidR="00565F00" w:rsidRPr="00A55550">
        <w:rPr>
          <w:sz w:val="24"/>
          <w:szCs w:val="24"/>
        </w:rPr>
        <w:t>C</w:t>
      </w:r>
      <w:r w:rsidRPr="00A55550">
        <w:rPr>
          <w:sz w:val="24"/>
          <w:szCs w:val="24"/>
        </w:rPr>
        <w:t>ouncillors waived the annual allowance of £150 each</w:t>
      </w:r>
      <w:r w:rsidR="004C215D" w:rsidRPr="00A55550">
        <w:rPr>
          <w:sz w:val="24"/>
          <w:szCs w:val="24"/>
        </w:rPr>
        <w:t>,</w:t>
      </w:r>
      <w:r w:rsidRPr="00A55550">
        <w:rPr>
          <w:sz w:val="24"/>
          <w:szCs w:val="24"/>
        </w:rPr>
        <w:t xml:space="preserve"> </w:t>
      </w:r>
      <w:r w:rsidR="004C215D" w:rsidRPr="00A55550">
        <w:rPr>
          <w:sz w:val="24"/>
          <w:szCs w:val="24"/>
        </w:rPr>
        <w:t xml:space="preserve">set by the Independent Remuneration Panel for Wales, </w:t>
      </w:r>
      <w:r w:rsidRPr="00A55550">
        <w:rPr>
          <w:sz w:val="24"/>
          <w:szCs w:val="24"/>
        </w:rPr>
        <w:t>as well as any additional entitlements for the Chai</w:t>
      </w:r>
      <w:r w:rsidR="004C215D" w:rsidRPr="00A55550">
        <w:rPr>
          <w:sz w:val="24"/>
          <w:szCs w:val="24"/>
        </w:rPr>
        <w:t>r</w:t>
      </w:r>
      <w:r w:rsidRPr="00A55550">
        <w:rPr>
          <w:sz w:val="24"/>
          <w:szCs w:val="24"/>
        </w:rPr>
        <w:t>. The total remuneration paid to Councillors during 202</w:t>
      </w:r>
      <w:r w:rsidR="00445D40" w:rsidRPr="00A55550">
        <w:rPr>
          <w:sz w:val="24"/>
          <w:szCs w:val="24"/>
        </w:rPr>
        <w:t>2</w:t>
      </w:r>
      <w:r w:rsidRPr="00A55550">
        <w:rPr>
          <w:sz w:val="24"/>
          <w:szCs w:val="24"/>
        </w:rPr>
        <w:t>/2</w:t>
      </w:r>
      <w:r w:rsidR="00445D40" w:rsidRPr="00A55550">
        <w:rPr>
          <w:sz w:val="24"/>
          <w:szCs w:val="24"/>
        </w:rPr>
        <w:t>3</w:t>
      </w:r>
      <w:r w:rsidRPr="00A55550">
        <w:rPr>
          <w:sz w:val="24"/>
          <w:szCs w:val="24"/>
        </w:rPr>
        <w:t xml:space="preserve"> was nil.</w:t>
      </w:r>
    </w:p>
    <w:p w14:paraId="18AB86B0" w14:textId="459F4BD1" w:rsidR="00445D40" w:rsidRPr="00A55550" w:rsidRDefault="00445D40" w:rsidP="00636C80">
      <w:pPr>
        <w:pStyle w:val="ListParagraph"/>
        <w:numPr>
          <w:ilvl w:val="0"/>
          <w:numId w:val="6"/>
        </w:numPr>
        <w:spacing w:after="120"/>
        <w:contextualSpacing w:val="0"/>
        <w:jc w:val="both"/>
        <w:rPr>
          <w:b/>
          <w:bCs/>
          <w:sz w:val="24"/>
          <w:szCs w:val="24"/>
        </w:rPr>
      </w:pPr>
      <w:r w:rsidRPr="00A55550">
        <w:rPr>
          <w:b/>
          <w:bCs/>
          <w:sz w:val="24"/>
          <w:szCs w:val="24"/>
        </w:rPr>
        <w:t>Assets</w:t>
      </w:r>
    </w:p>
    <w:p w14:paraId="075AD785" w14:textId="2F62160D" w:rsidR="00445D40" w:rsidRPr="00A55550" w:rsidRDefault="00E4418A" w:rsidP="00636C80">
      <w:pPr>
        <w:rPr>
          <w:sz w:val="24"/>
          <w:szCs w:val="24"/>
        </w:rPr>
      </w:pPr>
      <w:r w:rsidRPr="00A55550">
        <w:rPr>
          <w:sz w:val="24"/>
          <w:szCs w:val="24"/>
        </w:rPr>
        <w:t xml:space="preserve">The </w:t>
      </w:r>
      <w:r w:rsidR="00FB11FF" w:rsidRPr="00A55550">
        <w:rPr>
          <w:sz w:val="24"/>
          <w:szCs w:val="24"/>
        </w:rPr>
        <w:t xml:space="preserve">Council’s </w:t>
      </w:r>
      <w:r w:rsidRPr="00A55550">
        <w:rPr>
          <w:sz w:val="24"/>
          <w:szCs w:val="24"/>
        </w:rPr>
        <w:t xml:space="preserve">assets were </w:t>
      </w:r>
      <w:r w:rsidR="00FB11FF" w:rsidRPr="00A55550">
        <w:rPr>
          <w:sz w:val="24"/>
          <w:szCs w:val="24"/>
        </w:rPr>
        <w:t xml:space="preserve">reviewed and </w:t>
      </w:r>
      <w:r w:rsidRPr="00A55550">
        <w:rPr>
          <w:sz w:val="24"/>
          <w:szCs w:val="24"/>
        </w:rPr>
        <w:t xml:space="preserve">valued during the year and the </w:t>
      </w:r>
      <w:r w:rsidR="00636C80" w:rsidRPr="00A55550">
        <w:rPr>
          <w:sz w:val="24"/>
          <w:szCs w:val="24"/>
        </w:rPr>
        <w:t xml:space="preserve">Asset Register </w:t>
      </w:r>
      <w:r w:rsidRPr="00A55550">
        <w:rPr>
          <w:sz w:val="24"/>
          <w:szCs w:val="24"/>
        </w:rPr>
        <w:t>was updated</w:t>
      </w:r>
      <w:r w:rsidR="00636C80" w:rsidRPr="00A55550">
        <w:rPr>
          <w:sz w:val="24"/>
          <w:szCs w:val="24"/>
        </w:rPr>
        <w:t xml:space="preserve">. </w:t>
      </w:r>
      <w:r w:rsidR="00445D40" w:rsidRPr="00A55550">
        <w:rPr>
          <w:sz w:val="24"/>
          <w:szCs w:val="24"/>
        </w:rPr>
        <w:t>The Council’s assets include the following:</w:t>
      </w:r>
    </w:p>
    <w:p w14:paraId="430ACB07" w14:textId="77777777" w:rsidR="00445D40" w:rsidRPr="00A55550" w:rsidRDefault="00445D40" w:rsidP="00636C80">
      <w:pPr>
        <w:pStyle w:val="ListParagraph"/>
        <w:numPr>
          <w:ilvl w:val="0"/>
          <w:numId w:val="7"/>
        </w:numPr>
        <w:jc w:val="both"/>
        <w:rPr>
          <w:sz w:val="24"/>
          <w:szCs w:val="24"/>
        </w:rPr>
      </w:pPr>
      <w:r w:rsidRPr="00A55550">
        <w:rPr>
          <w:sz w:val="24"/>
          <w:szCs w:val="24"/>
        </w:rPr>
        <w:t xml:space="preserve">Ty Hers, Gwili Terrace  </w:t>
      </w:r>
    </w:p>
    <w:p w14:paraId="101BB0D9" w14:textId="77777777" w:rsidR="00445D40" w:rsidRPr="00A55550" w:rsidRDefault="00445D40" w:rsidP="00636C80">
      <w:pPr>
        <w:pStyle w:val="ListParagraph"/>
        <w:numPr>
          <w:ilvl w:val="0"/>
          <w:numId w:val="7"/>
        </w:numPr>
        <w:jc w:val="both"/>
        <w:rPr>
          <w:sz w:val="24"/>
          <w:szCs w:val="24"/>
        </w:rPr>
      </w:pPr>
      <w:r w:rsidRPr="00A55550">
        <w:rPr>
          <w:sz w:val="24"/>
          <w:szCs w:val="24"/>
        </w:rPr>
        <w:t>4 bus stops</w:t>
      </w:r>
    </w:p>
    <w:p w14:paraId="115C3E7D" w14:textId="77777777" w:rsidR="00445D40" w:rsidRPr="00A55550" w:rsidRDefault="00445D40" w:rsidP="00636C80">
      <w:pPr>
        <w:pStyle w:val="ListParagraph"/>
        <w:numPr>
          <w:ilvl w:val="0"/>
          <w:numId w:val="7"/>
        </w:numPr>
        <w:jc w:val="both"/>
        <w:rPr>
          <w:sz w:val="24"/>
          <w:szCs w:val="24"/>
        </w:rPr>
      </w:pPr>
      <w:r w:rsidRPr="00A55550">
        <w:rPr>
          <w:sz w:val="24"/>
          <w:szCs w:val="24"/>
        </w:rPr>
        <w:t>6 benches</w:t>
      </w:r>
    </w:p>
    <w:p w14:paraId="1AD60A18" w14:textId="77777777" w:rsidR="00445D40" w:rsidRPr="00A55550" w:rsidRDefault="00445D40" w:rsidP="00636C80">
      <w:pPr>
        <w:pStyle w:val="ListParagraph"/>
        <w:numPr>
          <w:ilvl w:val="0"/>
          <w:numId w:val="8"/>
        </w:numPr>
        <w:jc w:val="both"/>
        <w:rPr>
          <w:sz w:val="24"/>
          <w:szCs w:val="24"/>
        </w:rPr>
      </w:pPr>
      <w:r w:rsidRPr="00A55550">
        <w:rPr>
          <w:sz w:val="24"/>
          <w:szCs w:val="24"/>
        </w:rPr>
        <w:t>2 telephone boxes</w:t>
      </w:r>
    </w:p>
    <w:p w14:paraId="5625C059" w14:textId="26F54B8D" w:rsidR="00636C80" w:rsidRPr="00A55550" w:rsidRDefault="00FB11FF" w:rsidP="00E4418A">
      <w:pPr>
        <w:pStyle w:val="ListParagraph"/>
        <w:numPr>
          <w:ilvl w:val="0"/>
          <w:numId w:val="8"/>
        </w:numPr>
        <w:spacing w:after="120"/>
        <w:ind w:left="714" w:hanging="357"/>
        <w:contextualSpacing w:val="0"/>
        <w:jc w:val="both"/>
        <w:rPr>
          <w:sz w:val="24"/>
          <w:szCs w:val="24"/>
        </w:rPr>
      </w:pPr>
      <w:r w:rsidRPr="00A55550">
        <w:rPr>
          <w:sz w:val="24"/>
          <w:szCs w:val="24"/>
        </w:rPr>
        <w:t xml:space="preserve">30 </w:t>
      </w:r>
      <w:r w:rsidR="00E4418A" w:rsidRPr="00A55550">
        <w:rPr>
          <w:sz w:val="24"/>
          <w:szCs w:val="24"/>
        </w:rPr>
        <w:t xml:space="preserve">Street lights (the final </w:t>
      </w:r>
      <w:r w:rsidR="00636C80" w:rsidRPr="00A55550">
        <w:rPr>
          <w:sz w:val="24"/>
          <w:szCs w:val="24"/>
        </w:rPr>
        <w:t>upgrading was completed</w:t>
      </w:r>
      <w:r w:rsidR="00E4418A" w:rsidRPr="00A55550">
        <w:rPr>
          <w:sz w:val="24"/>
          <w:szCs w:val="24"/>
        </w:rPr>
        <w:t xml:space="preserve"> during the year)</w:t>
      </w:r>
      <w:r w:rsidR="00636C80" w:rsidRPr="00A55550">
        <w:rPr>
          <w:sz w:val="24"/>
          <w:szCs w:val="24"/>
        </w:rPr>
        <w:t>.</w:t>
      </w:r>
    </w:p>
    <w:p w14:paraId="6D0527B4" w14:textId="77777777" w:rsidR="003E7664" w:rsidRPr="00A55550" w:rsidRDefault="003E7664" w:rsidP="00903DDA">
      <w:pPr>
        <w:spacing w:after="120"/>
        <w:jc w:val="both"/>
        <w:rPr>
          <w:sz w:val="24"/>
          <w:szCs w:val="24"/>
        </w:rPr>
      </w:pPr>
      <w:r w:rsidRPr="00A55550">
        <w:rPr>
          <w:sz w:val="24"/>
          <w:szCs w:val="24"/>
        </w:rPr>
        <w:t xml:space="preserve">A repairs and maintenance programme </w:t>
      </w:r>
      <w:proofErr w:type="gramStart"/>
      <w:r w:rsidRPr="00A55550">
        <w:rPr>
          <w:sz w:val="24"/>
          <w:szCs w:val="24"/>
        </w:rPr>
        <w:t>is</w:t>
      </w:r>
      <w:proofErr w:type="gramEnd"/>
      <w:r w:rsidRPr="00A55550">
        <w:rPr>
          <w:sz w:val="24"/>
          <w:szCs w:val="24"/>
        </w:rPr>
        <w:t xml:space="preserve"> being developed.</w:t>
      </w:r>
    </w:p>
    <w:p w14:paraId="4C5FE641" w14:textId="602A66BD" w:rsidR="00225933" w:rsidRPr="00A55550" w:rsidRDefault="00225933" w:rsidP="00636C80">
      <w:pPr>
        <w:pStyle w:val="ListParagraph"/>
        <w:numPr>
          <w:ilvl w:val="0"/>
          <w:numId w:val="6"/>
        </w:numPr>
        <w:jc w:val="both"/>
        <w:rPr>
          <w:b/>
          <w:bCs/>
          <w:sz w:val="24"/>
          <w:szCs w:val="24"/>
        </w:rPr>
      </w:pPr>
      <w:r w:rsidRPr="00A55550">
        <w:rPr>
          <w:b/>
          <w:bCs/>
          <w:sz w:val="24"/>
          <w:szCs w:val="24"/>
        </w:rPr>
        <w:t>Standards Committee</w:t>
      </w:r>
    </w:p>
    <w:p w14:paraId="16111E1D" w14:textId="4AE83865" w:rsidR="00225933" w:rsidRPr="00A55550" w:rsidRDefault="00225933" w:rsidP="00225933">
      <w:pPr>
        <w:jc w:val="both"/>
        <w:rPr>
          <w:sz w:val="24"/>
          <w:szCs w:val="24"/>
        </w:rPr>
      </w:pPr>
      <w:r w:rsidRPr="00A55550">
        <w:rPr>
          <w:sz w:val="24"/>
          <w:szCs w:val="24"/>
        </w:rPr>
        <w:t xml:space="preserve">The Council has received no complaints about the conduct of </w:t>
      </w:r>
      <w:r w:rsidR="00565F00" w:rsidRPr="00A55550">
        <w:rPr>
          <w:sz w:val="24"/>
          <w:szCs w:val="24"/>
        </w:rPr>
        <w:t>C</w:t>
      </w:r>
      <w:r w:rsidRPr="00A55550">
        <w:rPr>
          <w:sz w:val="24"/>
          <w:szCs w:val="24"/>
        </w:rPr>
        <w:t xml:space="preserve">ouncillors, nor any references to the Standards Committee in relation to the conduct of any of its </w:t>
      </w:r>
      <w:r w:rsidR="00565F00" w:rsidRPr="00A55550">
        <w:rPr>
          <w:sz w:val="24"/>
          <w:szCs w:val="24"/>
        </w:rPr>
        <w:t>C</w:t>
      </w:r>
      <w:r w:rsidRPr="00A55550">
        <w:rPr>
          <w:sz w:val="24"/>
          <w:szCs w:val="24"/>
        </w:rPr>
        <w:t>ouncillors.</w:t>
      </w:r>
    </w:p>
    <w:p w14:paraId="50890FAB" w14:textId="43A42059" w:rsidR="00225933" w:rsidRPr="00A55550" w:rsidRDefault="00225933" w:rsidP="00636C80">
      <w:pPr>
        <w:pStyle w:val="ListParagraph"/>
        <w:numPr>
          <w:ilvl w:val="0"/>
          <w:numId w:val="6"/>
        </w:numPr>
        <w:jc w:val="both"/>
        <w:rPr>
          <w:b/>
          <w:bCs/>
          <w:sz w:val="24"/>
          <w:szCs w:val="24"/>
        </w:rPr>
      </w:pPr>
      <w:r w:rsidRPr="00A55550">
        <w:rPr>
          <w:b/>
          <w:bCs/>
          <w:sz w:val="24"/>
          <w:szCs w:val="24"/>
        </w:rPr>
        <w:t>Training Plan</w:t>
      </w:r>
    </w:p>
    <w:p w14:paraId="42B9A6D0" w14:textId="2390EBE7" w:rsidR="00225933" w:rsidRPr="00A55550" w:rsidRDefault="00225933" w:rsidP="00225933">
      <w:pPr>
        <w:jc w:val="both"/>
        <w:rPr>
          <w:sz w:val="24"/>
          <w:szCs w:val="24"/>
        </w:rPr>
      </w:pPr>
      <w:r w:rsidRPr="00A55550">
        <w:rPr>
          <w:sz w:val="24"/>
          <w:szCs w:val="24"/>
        </w:rPr>
        <w:t xml:space="preserve">LLCC has continued its membership of One Voice Wales, which enables </w:t>
      </w:r>
      <w:r w:rsidR="00565F00" w:rsidRPr="00A55550">
        <w:rPr>
          <w:sz w:val="24"/>
          <w:szCs w:val="24"/>
        </w:rPr>
        <w:t>C</w:t>
      </w:r>
      <w:r w:rsidRPr="00A55550">
        <w:rPr>
          <w:sz w:val="24"/>
          <w:szCs w:val="24"/>
        </w:rPr>
        <w:t>ouncillors to access a range of training courses to support the effective discharge of the work of the Council.</w:t>
      </w:r>
    </w:p>
    <w:p w14:paraId="352AE2FF" w14:textId="22EB88A7" w:rsidR="00225933" w:rsidRPr="00A55550" w:rsidRDefault="00225933" w:rsidP="00225933">
      <w:pPr>
        <w:jc w:val="both"/>
        <w:rPr>
          <w:sz w:val="24"/>
          <w:szCs w:val="24"/>
        </w:rPr>
      </w:pPr>
      <w:r w:rsidRPr="00A55550">
        <w:rPr>
          <w:sz w:val="24"/>
          <w:szCs w:val="24"/>
        </w:rPr>
        <w:t xml:space="preserve">With the election of the new Council in June 2022, a new training plan </w:t>
      </w:r>
      <w:r w:rsidR="009A5793" w:rsidRPr="00A55550">
        <w:rPr>
          <w:sz w:val="24"/>
          <w:szCs w:val="24"/>
        </w:rPr>
        <w:t>has been</w:t>
      </w:r>
      <w:r w:rsidRPr="00A55550">
        <w:rPr>
          <w:sz w:val="24"/>
          <w:szCs w:val="24"/>
        </w:rPr>
        <w:t xml:space="preserve"> developed</w:t>
      </w:r>
      <w:r w:rsidR="00FB11FF" w:rsidRPr="00A55550">
        <w:rPr>
          <w:sz w:val="24"/>
          <w:szCs w:val="24"/>
        </w:rPr>
        <w:t xml:space="preserve"> and is published on the Council’s website</w:t>
      </w:r>
      <w:r w:rsidRPr="00A55550">
        <w:rPr>
          <w:sz w:val="24"/>
          <w:szCs w:val="24"/>
        </w:rPr>
        <w:t>.</w:t>
      </w:r>
      <w:r w:rsidR="009A5793" w:rsidRPr="00A55550">
        <w:rPr>
          <w:sz w:val="24"/>
          <w:szCs w:val="24"/>
        </w:rPr>
        <w:t xml:space="preserve"> Councillors have </w:t>
      </w:r>
      <w:r w:rsidR="00FB11FF" w:rsidRPr="00A55550">
        <w:rPr>
          <w:sz w:val="24"/>
          <w:szCs w:val="24"/>
        </w:rPr>
        <w:t xml:space="preserve">taken up limited opportunities for free training provided by One Voice Wales and </w:t>
      </w:r>
      <w:r w:rsidR="009A5793" w:rsidRPr="00A55550">
        <w:rPr>
          <w:sz w:val="24"/>
          <w:szCs w:val="24"/>
        </w:rPr>
        <w:t xml:space="preserve">attended training courses on </w:t>
      </w:r>
      <w:r w:rsidR="00FB11FF" w:rsidRPr="00A55550">
        <w:rPr>
          <w:sz w:val="24"/>
          <w:szCs w:val="24"/>
        </w:rPr>
        <w:t>the Members’ C</w:t>
      </w:r>
      <w:r w:rsidR="009A5793" w:rsidRPr="00A55550">
        <w:rPr>
          <w:sz w:val="24"/>
          <w:szCs w:val="24"/>
        </w:rPr>
        <w:t xml:space="preserve">ode of </w:t>
      </w:r>
      <w:r w:rsidR="00FB11FF" w:rsidRPr="00A55550">
        <w:rPr>
          <w:sz w:val="24"/>
          <w:szCs w:val="24"/>
        </w:rPr>
        <w:t>C</w:t>
      </w:r>
      <w:r w:rsidR="009A5793" w:rsidRPr="00A55550">
        <w:rPr>
          <w:sz w:val="24"/>
          <w:szCs w:val="24"/>
        </w:rPr>
        <w:t xml:space="preserve">onduct, </w:t>
      </w:r>
      <w:r w:rsidR="00FB11FF" w:rsidRPr="00A55550">
        <w:rPr>
          <w:sz w:val="24"/>
          <w:szCs w:val="24"/>
        </w:rPr>
        <w:t xml:space="preserve">employment, </w:t>
      </w:r>
      <w:r w:rsidR="008E1F90" w:rsidRPr="00A55550">
        <w:rPr>
          <w:sz w:val="24"/>
          <w:szCs w:val="24"/>
        </w:rPr>
        <w:t xml:space="preserve">planning, </w:t>
      </w:r>
      <w:r w:rsidR="009A5793" w:rsidRPr="00A55550">
        <w:rPr>
          <w:sz w:val="24"/>
          <w:szCs w:val="24"/>
        </w:rPr>
        <w:t xml:space="preserve">community engagement, </w:t>
      </w:r>
      <w:r w:rsidR="008E1F90" w:rsidRPr="00A55550">
        <w:rPr>
          <w:sz w:val="24"/>
          <w:szCs w:val="24"/>
        </w:rPr>
        <w:t xml:space="preserve">local government </w:t>
      </w:r>
      <w:r w:rsidR="009A5793" w:rsidRPr="00A55550">
        <w:rPr>
          <w:sz w:val="24"/>
          <w:szCs w:val="24"/>
        </w:rPr>
        <w:t>finance and biodiversity</w:t>
      </w:r>
      <w:r w:rsidR="00FB11FF" w:rsidRPr="00A55550">
        <w:rPr>
          <w:sz w:val="24"/>
          <w:szCs w:val="24"/>
        </w:rPr>
        <w:t xml:space="preserve"> duties</w:t>
      </w:r>
      <w:r w:rsidR="009A5793" w:rsidRPr="00A55550">
        <w:rPr>
          <w:sz w:val="24"/>
          <w:szCs w:val="24"/>
        </w:rPr>
        <w:t>.</w:t>
      </w:r>
      <w:r w:rsidR="00565F00" w:rsidRPr="00A55550">
        <w:rPr>
          <w:sz w:val="24"/>
          <w:szCs w:val="24"/>
        </w:rPr>
        <w:t xml:space="preserve"> A bursary of £100 was received from </w:t>
      </w:r>
      <w:r w:rsidR="008E1F90" w:rsidRPr="00A55550">
        <w:rPr>
          <w:sz w:val="24"/>
          <w:szCs w:val="24"/>
        </w:rPr>
        <w:t xml:space="preserve">One Voice Wales </w:t>
      </w:r>
      <w:r w:rsidR="00565F00" w:rsidRPr="00A55550">
        <w:rPr>
          <w:sz w:val="24"/>
          <w:szCs w:val="24"/>
        </w:rPr>
        <w:t xml:space="preserve">to contribute towards the training </w:t>
      </w:r>
      <w:r w:rsidR="008E1F90" w:rsidRPr="00A55550">
        <w:rPr>
          <w:sz w:val="24"/>
          <w:szCs w:val="24"/>
        </w:rPr>
        <w:t>fee</w:t>
      </w:r>
      <w:r w:rsidR="00565F00" w:rsidRPr="00A55550">
        <w:rPr>
          <w:sz w:val="24"/>
          <w:szCs w:val="24"/>
        </w:rPr>
        <w:t>s.</w:t>
      </w:r>
    </w:p>
    <w:p w14:paraId="3029BDB7" w14:textId="10BB9561" w:rsidR="00225933" w:rsidRPr="00A55550" w:rsidRDefault="008B4402" w:rsidP="00636C80">
      <w:pPr>
        <w:pStyle w:val="ListParagraph"/>
        <w:numPr>
          <w:ilvl w:val="0"/>
          <w:numId w:val="6"/>
        </w:numPr>
        <w:jc w:val="both"/>
        <w:rPr>
          <w:b/>
          <w:bCs/>
          <w:sz w:val="24"/>
          <w:szCs w:val="24"/>
        </w:rPr>
      </w:pPr>
      <w:r w:rsidRPr="00A55550">
        <w:rPr>
          <w:b/>
          <w:bCs/>
          <w:sz w:val="24"/>
          <w:szCs w:val="24"/>
        </w:rPr>
        <w:t>Language policy</w:t>
      </w:r>
    </w:p>
    <w:p w14:paraId="0ECFB23A" w14:textId="1E786066" w:rsidR="008B4402" w:rsidRPr="00A55550" w:rsidRDefault="008B4402" w:rsidP="00A819E4">
      <w:pPr>
        <w:jc w:val="both"/>
        <w:rPr>
          <w:sz w:val="24"/>
          <w:szCs w:val="24"/>
        </w:rPr>
      </w:pPr>
      <w:r w:rsidRPr="00A55550">
        <w:rPr>
          <w:sz w:val="24"/>
          <w:szCs w:val="24"/>
        </w:rPr>
        <w:t xml:space="preserve">Historically, the </w:t>
      </w:r>
      <w:r w:rsidR="00565F00" w:rsidRPr="00A55550">
        <w:rPr>
          <w:sz w:val="24"/>
          <w:szCs w:val="24"/>
        </w:rPr>
        <w:t>Council</w:t>
      </w:r>
      <w:r w:rsidRPr="00A55550">
        <w:rPr>
          <w:sz w:val="24"/>
          <w:szCs w:val="24"/>
        </w:rPr>
        <w:t xml:space="preserve"> has conducted its business in Welsh and engaged a simultaneous translator for Council meetings. This practice continues with a simultaneous translation service. However, </w:t>
      </w:r>
      <w:r w:rsidR="00FB11FF" w:rsidRPr="00A55550">
        <w:rPr>
          <w:sz w:val="24"/>
          <w:szCs w:val="24"/>
        </w:rPr>
        <w:t xml:space="preserve">the Council has agreed that </w:t>
      </w:r>
      <w:r w:rsidR="00636074" w:rsidRPr="00A55550">
        <w:rPr>
          <w:sz w:val="24"/>
          <w:szCs w:val="24"/>
        </w:rPr>
        <w:t xml:space="preserve">its administrative </w:t>
      </w:r>
      <w:r w:rsidRPr="00A55550">
        <w:rPr>
          <w:sz w:val="24"/>
          <w:szCs w:val="24"/>
        </w:rPr>
        <w:t xml:space="preserve">documents </w:t>
      </w:r>
      <w:r w:rsidR="00FB11FF" w:rsidRPr="00A55550">
        <w:rPr>
          <w:sz w:val="24"/>
          <w:szCs w:val="24"/>
        </w:rPr>
        <w:t xml:space="preserve">will </w:t>
      </w:r>
      <w:r w:rsidR="00636074" w:rsidRPr="00A55550">
        <w:rPr>
          <w:sz w:val="24"/>
          <w:szCs w:val="24"/>
        </w:rPr>
        <w:t xml:space="preserve">routinely </w:t>
      </w:r>
      <w:r w:rsidR="00FB11FF" w:rsidRPr="00A55550">
        <w:rPr>
          <w:sz w:val="24"/>
          <w:szCs w:val="24"/>
        </w:rPr>
        <w:t>be</w:t>
      </w:r>
      <w:r w:rsidRPr="00A55550">
        <w:rPr>
          <w:sz w:val="24"/>
          <w:szCs w:val="24"/>
        </w:rPr>
        <w:t xml:space="preserve"> </w:t>
      </w:r>
      <w:r w:rsidR="00636074" w:rsidRPr="00A55550">
        <w:rPr>
          <w:sz w:val="24"/>
          <w:szCs w:val="24"/>
        </w:rPr>
        <w:t xml:space="preserve">produced and </w:t>
      </w:r>
      <w:r w:rsidRPr="00A55550">
        <w:rPr>
          <w:sz w:val="24"/>
          <w:szCs w:val="24"/>
        </w:rPr>
        <w:t xml:space="preserve">published </w:t>
      </w:r>
      <w:r w:rsidR="00124E24">
        <w:rPr>
          <w:sz w:val="24"/>
          <w:szCs w:val="24"/>
        </w:rPr>
        <w:t xml:space="preserve">only </w:t>
      </w:r>
      <w:r w:rsidRPr="00A55550">
        <w:rPr>
          <w:sz w:val="24"/>
          <w:szCs w:val="24"/>
        </w:rPr>
        <w:t>in English until a bilingual Clerk is appointed.</w:t>
      </w:r>
    </w:p>
    <w:p w14:paraId="561F0691" w14:textId="77777777" w:rsidR="00A55550" w:rsidRDefault="00A55550">
      <w:pPr>
        <w:rPr>
          <w:b/>
          <w:bCs/>
          <w:sz w:val="24"/>
          <w:szCs w:val="24"/>
        </w:rPr>
      </w:pPr>
      <w:r>
        <w:rPr>
          <w:b/>
          <w:bCs/>
          <w:sz w:val="24"/>
          <w:szCs w:val="24"/>
        </w:rPr>
        <w:br w:type="page"/>
      </w:r>
    </w:p>
    <w:p w14:paraId="51B61D16" w14:textId="3BA222D5" w:rsidR="00A819E4" w:rsidRPr="00A55550" w:rsidRDefault="00445D40" w:rsidP="00636C80">
      <w:pPr>
        <w:pStyle w:val="ListParagraph"/>
        <w:numPr>
          <w:ilvl w:val="0"/>
          <w:numId w:val="6"/>
        </w:numPr>
        <w:jc w:val="both"/>
        <w:rPr>
          <w:b/>
          <w:bCs/>
          <w:sz w:val="24"/>
          <w:szCs w:val="24"/>
        </w:rPr>
      </w:pPr>
      <w:r w:rsidRPr="00A55550">
        <w:rPr>
          <w:b/>
          <w:bCs/>
          <w:sz w:val="24"/>
          <w:szCs w:val="24"/>
        </w:rPr>
        <w:t>Audit</w:t>
      </w:r>
    </w:p>
    <w:p w14:paraId="5286BC2B" w14:textId="6F7A1F89" w:rsidR="00A819E4" w:rsidRPr="00A55550" w:rsidRDefault="00A819E4" w:rsidP="00A819E4">
      <w:pPr>
        <w:jc w:val="both"/>
        <w:rPr>
          <w:sz w:val="24"/>
          <w:szCs w:val="24"/>
        </w:rPr>
      </w:pPr>
      <w:r w:rsidRPr="00A55550">
        <w:rPr>
          <w:sz w:val="24"/>
          <w:szCs w:val="24"/>
        </w:rPr>
        <w:t xml:space="preserve">A </w:t>
      </w:r>
      <w:r w:rsidR="00636074" w:rsidRPr="00A55550">
        <w:rPr>
          <w:sz w:val="24"/>
          <w:szCs w:val="24"/>
        </w:rPr>
        <w:t xml:space="preserve">significant amount of work has been carried out this year to address the accounting and governance issues identified in the </w:t>
      </w:r>
      <w:r w:rsidRPr="00A55550">
        <w:rPr>
          <w:sz w:val="24"/>
          <w:szCs w:val="24"/>
        </w:rPr>
        <w:t>Audit Wales public interest report</w:t>
      </w:r>
      <w:r w:rsidR="00636074" w:rsidRPr="00A55550">
        <w:rPr>
          <w:sz w:val="24"/>
          <w:szCs w:val="24"/>
        </w:rPr>
        <w:t xml:space="preserve"> issued</w:t>
      </w:r>
      <w:r w:rsidRPr="00A55550">
        <w:rPr>
          <w:sz w:val="24"/>
          <w:szCs w:val="24"/>
        </w:rPr>
        <w:t xml:space="preserve"> in October 2021</w:t>
      </w:r>
      <w:r w:rsidR="002A2FA2" w:rsidRPr="00A55550">
        <w:rPr>
          <w:sz w:val="24"/>
          <w:szCs w:val="24"/>
        </w:rPr>
        <w:t xml:space="preserve">. </w:t>
      </w:r>
    </w:p>
    <w:p w14:paraId="15ED9C09" w14:textId="0450C40E" w:rsidR="00A819E4" w:rsidRPr="00A55550" w:rsidRDefault="00A819E4" w:rsidP="00A819E4">
      <w:pPr>
        <w:jc w:val="both"/>
        <w:rPr>
          <w:sz w:val="24"/>
          <w:szCs w:val="24"/>
        </w:rPr>
      </w:pPr>
      <w:r w:rsidRPr="00A55550">
        <w:rPr>
          <w:sz w:val="24"/>
          <w:szCs w:val="24"/>
        </w:rPr>
        <w:t>The Council’s accounts for the financial year</w:t>
      </w:r>
      <w:r w:rsidR="00397D84" w:rsidRPr="00A55550">
        <w:rPr>
          <w:sz w:val="24"/>
          <w:szCs w:val="24"/>
        </w:rPr>
        <w:t>s</w:t>
      </w:r>
      <w:r w:rsidRPr="00A55550">
        <w:rPr>
          <w:sz w:val="24"/>
          <w:szCs w:val="24"/>
        </w:rPr>
        <w:t xml:space="preserve"> ending 31 March </w:t>
      </w:r>
      <w:r w:rsidR="00397D84" w:rsidRPr="00A55550">
        <w:rPr>
          <w:sz w:val="24"/>
          <w:szCs w:val="24"/>
        </w:rPr>
        <w:t>202</w:t>
      </w:r>
      <w:r w:rsidR="0004018F" w:rsidRPr="00A55550">
        <w:rPr>
          <w:sz w:val="24"/>
          <w:szCs w:val="24"/>
        </w:rPr>
        <w:t>0</w:t>
      </w:r>
      <w:r w:rsidR="00397D84" w:rsidRPr="00A55550">
        <w:rPr>
          <w:sz w:val="24"/>
          <w:szCs w:val="24"/>
        </w:rPr>
        <w:t xml:space="preserve">, 2021 and </w:t>
      </w:r>
      <w:r w:rsidRPr="00A55550">
        <w:rPr>
          <w:sz w:val="24"/>
          <w:szCs w:val="24"/>
        </w:rPr>
        <w:t xml:space="preserve">2022 </w:t>
      </w:r>
      <w:r w:rsidR="0004018F" w:rsidRPr="00A55550">
        <w:rPr>
          <w:sz w:val="24"/>
          <w:szCs w:val="24"/>
        </w:rPr>
        <w:t xml:space="preserve">have now been </w:t>
      </w:r>
      <w:r w:rsidR="00397D84" w:rsidRPr="00A55550">
        <w:rPr>
          <w:sz w:val="24"/>
          <w:szCs w:val="24"/>
        </w:rPr>
        <w:t xml:space="preserve">audited </w:t>
      </w:r>
      <w:r w:rsidR="0004018F" w:rsidRPr="00A55550">
        <w:rPr>
          <w:sz w:val="24"/>
          <w:szCs w:val="24"/>
        </w:rPr>
        <w:t>by Audit Wales and the Council is delighted that the external auditor has given an Unqualified Audit Opinion confirming that there are no matters of material concern.  T</w:t>
      </w:r>
      <w:r w:rsidRPr="00A55550">
        <w:rPr>
          <w:sz w:val="24"/>
          <w:szCs w:val="24"/>
        </w:rPr>
        <w:t xml:space="preserve">he audited accounts </w:t>
      </w:r>
      <w:r w:rsidR="0004018F" w:rsidRPr="00A55550">
        <w:rPr>
          <w:sz w:val="24"/>
          <w:szCs w:val="24"/>
        </w:rPr>
        <w:t>are</w:t>
      </w:r>
      <w:r w:rsidRPr="00A55550">
        <w:rPr>
          <w:sz w:val="24"/>
          <w:szCs w:val="24"/>
        </w:rPr>
        <w:t xml:space="preserve"> published on the Council’s website.</w:t>
      </w:r>
    </w:p>
    <w:p w14:paraId="63CF797B" w14:textId="50D8411C" w:rsidR="004C215D" w:rsidRPr="00A55550" w:rsidRDefault="0004018F" w:rsidP="004C215D">
      <w:pPr>
        <w:jc w:val="both"/>
        <w:rPr>
          <w:sz w:val="24"/>
          <w:szCs w:val="24"/>
        </w:rPr>
      </w:pPr>
      <w:r w:rsidRPr="00A55550">
        <w:rPr>
          <w:sz w:val="24"/>
          <w:szCs w:val="24"/>
        </w:rPr>
        <w:t>The Annual Return for 2022/23 (also published on the Council’s website) has been internally audited and submitted to Audit Wales.</w:t>
      </w:r>
      <w:r w:rsidR="008B4402" w:rsidRPr="00A55550">
        <w:rPr>
          <w:sz w:val="24"/>
          <w:szCs w:val="24"/>
        </w:rPr>
        <w:t xml:space="preserve"> </w:t>
      </w:r>
    </w:p>
    <w:p w14:paraId="4E0805AE" w14:textId="01C74CB7" w:rsidR="00636C80" w:rsidRPr="00A55550" w:rsidRDefault="00636C80" w:rsidP="00636C80">
      <w:pPr>
        <w:pStyle w:val="ListParagraph"/>
        <w:numPr>
          <w:ilvl w:val="0"/>
          <w:numId w:val="6"/>
        </w:numPr>
        <w:jc w:val="both"/>
        <w:rPr>
          <w:b/>
          <w:bCs/>
          <w:sz w:val="24"/>
          <w:szCs w:val="24"/>
        </w:rPr>
      </w:pPr>
      <w:r w:rsidRPr="00A55550">
        <w:rPr>
          <w:b/>
          <w:bCs/>
          <w:sz w:val="24"/>
          <w:szCs w:val="24"/>
        </w:rPr>
        <w:t>Biodiversity</w:t>
      </w:r>
    </w:p>
    <w:p w14:paraId="327FCB85" w14:textId="0B16FC87" w:rsidR="00636C80" w:rsidRPr="00A55550" w:rsidRDefault="0004018F" w:rsidP="00636C80">
      <w:pPr>
        <w:jc w:val="both"/>
        <w:rPr>
          <w:rFonts w:cstheme="minorHAnsi"/>
          <w:sz w:val="24"/>
          <w:szCs w:val="24"/>
        </w:rPr>
      </w:pPr>
      <w:r w:rsidRPr="00A55550">
        <w:rPr>
          <w:sz w:val="24"/>
          <w:szCs w:val="24"/>
        </w:rPr>
        <w:t xml:space="preserve">The Council has prepared a Biodiversity Plan, </w:t>
      </w:r>
      <w:r w:rsidR="00777D34" w:rsidRPr="00A55550">
        <w:rPr>
          <w:sz w:val="24"/>
          <w:szCs w:val="24"/>
        </w:rPr>
        <w:t>to help to fulfil</w:t>
      </w:r>
      <w:r w:rsidRPr="00A55550">
        <w:rPr>
          <w:sz w:val="24"/>
          <w:szCs w:val="24"/>
        </w:rPr>
        <w:t xml:space="preserve"> its statutory dut</w:t>
      </w:r>
      <w:r w:rsidR="00777D34" w:rsidRPr="00A55550">
        <w:rPr>
          <w:sz w:val="24"/>
          <w:szCs w:val="24"/>
        </w:rPr>
        <w:t>y to seek to maintain and enhance biodiversity</w:t>
      </w:r>
      <w:r w:rsidRPr="00A55550">
        <w:rPr>
          <w:sz w:val="24"/>
          <w:szCs w:val="24"/>
        </w:rPr>
        <w:t xml:space="preserve">, and appointed Cllr Bishop as its Biodiversity Champion.  </w:t>
      </w:r>
      <w:r w:rsidR="00537DE8" w:rsidRPr="00A55550">
        <w:rPr>
          <w:sz w:val="24"/>
          <w:szCs w:val="24"/>
        </w:rPr>
        <w:t xml:space="preserve">In preparation for the development of the Council’s biodiversity plan, </w:t>
      </w:r>
      <w:r w:rsidR="00537DE8" w:rsidRPr="00A55550">
        <w:rPr>
          <w:rFonts w:cstheme="minorHAnsi"/>
          <w:sz w:val="24"/>
          <w:szCs w:val="24"/>
        </w:rPr>
        <w:t>two baseline surveys were undertaken. Fourteen households participated in the RSPB’s Garden Bird Watch and their results were aggregated to form a picture of the winter bird population at village level. In the summer, a survey of meadow flowers was undertaken in five fields under different farm management regimes. The results of both surveys were reported in the village magazine</w:t>
      </w:r>
      <w:r w:rsidRPr="00A55550">
        <w:rPr>
          <w:rFonts w:cstheme="minorHAnsi"/>
          <w:sz w:val="24"/>
          <w:szCs w:val="24"/>
        </w:rPr>
        <w:t xml:space="preserve"> (‘Village Voice’)</w:t>
      </w:r>
      <w:r w:rsidR="00537DE8" w:rsidRPr="00A55550">
        <w:rPr>
          <w:rFonts w:cstheme="minorHAnsi"/>
          <w:sz w:val="24"/>
          <w:szCs w:val="24"/>
        </w:rPr>
        <w:t>.</w:t>
      </w:r>
    </w:p>
    <w:p w14:paraId="7720EFC1" w14:textId="7F4BC38F" w:rsidR="005F676B" w:rsidRPr="00A55550" w:rsidRDefault="005F676B">
      <w:pPr>
        <w:rPr>
          <w:b/>
          <w:bCs/>
          <w:sz w:val="24"/>
          <w:szCs w:val="24"/>
        </w:rPr>
      </w:pPr>
    </w:p>
    <w:p w14:paraId="6A2E4FBB" w14:textId="6543DA77" w:rsidR="008B4402" w:rsidRPr="00A55550" w:rsidRDefault="00171EE5" w:rsidP="00636C80">
      <w:pPr>
        <w:pStyle w:val="ListParagraph"/>
        <w:numPr>
          <w:ilvl w:val="0"/>
          <w:numId w:val="6"/>
        </w:numPr>
        <w:jc w:val="both"/>
        <w:rPr>
          <w:b/>
          <w:bCs/>
          <w:sz w:val="24"/>
          <w:szCs w:val="24"/>
        </w:rPr>
      </w:pPr>
      <w:r w:rsidRPr="00A55550">
        <w:rPr>
          <w:b/>
          <w:bCs/>
          <w:sz w:val="24"/>
          <w:szCs w:val="24"/>
        </w:rPr>
        <w:t xml:space="preserve">Key </w:t>
      </w:r>
      <w:r w:rsidR="009A5793" w:rsidRPr="00A55550">
        <w:rPr>
          <w:b/>
          <w:bCs/>
          <w:sz w:val="24"/>
          <w:szCs w:val="24"/>
        </w:rPr>
        <w:t xml:space="preserve">Activities </w:t>
      </w:r>
      <w:r w:rsidRPr="00A55550">
        <w:rPr>
          <w:b/>
          <w:bCs/>
          <w:sz w:val="24"/>
          <w:szCs w:val="24"/>
        </w:rPr>
        <w:t xml:space="preserve">Undertaken </w:t>
      </w:r>
      <w:r w:rsidR="009A5793" w:rsidRPr="00A55550">
        <w:rPr>
          <w:b/>
          <w:bCs/>
          <w:sz w:val="24"/>
          <w:szCs w:val="24"/>
        </w:rPr>
        <w:t>in 2022/23</w:t>
      </w:r>
    </w:p>
    <w:p w14:paraId="132F42B7" w14:textId="363D7ECE" w:rsidR="00636C80" w:rsidRPr="00A55550" w:rsidRDefault="00147076" w:rsidP="00636C80">
      <w:pPr>
        <w:jc w:val="both"/>
        <w:rPr>
          <w:sz w:val="24"/>
          <w:szCs w:val="24"/>
        </w:rPr>
      </w:pPr>
      <w:r w:rsidRPr="00A55550">
        <w:rPr>
          <w:sz w:val="24"/>
          <w:szCs w:val="24"/>
        </w:rPr>
        <w:t xml:space="preserve">This has been a busy year for the new Council seeking to take the Council forward.  </w:t>
      </w:r>
      <w:r w:rsidR="00636C80" w:rsidRPr="00A55550">
        <w:rPr>
          <w:sz w:val="24"/>
          <w:szCs w:val="24"/>
        </w:rPr>
        <w:t xml:space="preserve">The main priority was to successfully resolve the issues raised during the external audit of the Council’s </w:t>
      </w:r>
      <w:r w:rsidR="00777D34" w:rsidRPr="00A55550">
        <w:rPr>
          <w:sz w:val="24"/>
          <w:szCs w:val="24"/>
        </w:rPr>
        <w:t xml:space="preserve">2018/19 </w:t>
      </w:r>
      <w:r w:rsidR="00636C80" w:rsidRPr="00A55550">
        <w:rPr>
          <w:sz w:val="24"/>
          <w:szCs w:val="24"/>
        </w:rPr>
        <w:t xml:space="preserve">accounts by Audit Wales.  </w:t>
      </w:r>
      <w:r w:rsidR="00777D34" w:rsidRPr="00A55550">
        <w:rPr>
          <w:sz w:val="24"/>
          <w:szCs w:val="24"/>
        </w:rPr>
        <w:t>The Council developed and implemented an Action Plan for this</w:t>
      </w:r>
      <w:r w:rsidR="00282D41" w:rsidRPr="00A55550">
        <w:rPr>
          <w:sz w:val="24"/>
          <w:szCs w:val="24"/>
        </w:rPr>
        <w:t xml:space="preserve"> and is delighted that Audit Wales has now issued an Unqualified Audit Opinion for 2020, 2021 and 2022.</w:t>
      </w:r>
    </w:p>
    <w:p w14:paraId="74D242CF" w14:textId="64687005" w:rsidR="00777D34" w:rsidRPr="00A55550" w:rsidRDefault="00282D41" w:rsidP="00636C80">
      <w:pPr>
        <w:jc w:val="both"/>
        <w:rPr>
          <w:sz w:val="24"/>
          <w:szCs w:val="24"/>
        </w:rPr>
      </w:pPr>
      <w:r w:rsidRPr="00A55550">
        <w:rPr>
          <w:sz w:val="24"/>
          <w:szCs w:val="24"/>
        </w:rPr>
        <w:t>The Council prepared a</w:t>
      </w:r>
      <w:r w:rsidR="00777D34" w:rsidRPr="00A55550">
        <w:rPr>
          <w:sz w:val="24"/>
          <w:szCs w:val="24"/>
        </w:rPr>
        <w:t xml:space="preserve"> recruitment </w:t>
      </w:r>
      <w:r w:rsidRPr="00A55550">
        <w:rPr>
          <w:sz w:val="24"/>
          <w:szCs w:val="24"/>
        </w:rPr>
        <w:t xml:space="preserve">pack for the position of </w:t>
      </w:r>
      <w:r w:rsidR="00777D34" w:rsidRPr="00A55550">
        <w:rPr>
          <w:sz w:val="24"/>
          <w:szCs w:val="24"/>
        </w:rPr>
        <w:t>Clerk</w:t>
      </w:r>
      <w:r w:rsidRPr="00A55550">
        <w:rPr>
          <w:sz w:val="24"/>
          <w:szCs w:val="24"/>
        </w:rPr>
        <w:t xml:space="preserve"> and has publicised the vacancy widely within the local area, to seek a suitable person to take on this role.</w:t>
      </w:r>
    </w:p>
    <w:p w14:paraId="4B6B03FF" w14:textId="77777777" w:rsidR="00E62B91" w:rsidRPr="00A55550" w:rsidRDefault="007D7BFD" w:rsidP="00636C80">
      <w:pPr>
        <w:jc w:val="both"/>
        <w:rPr>
          <w:sz w:val="24"/>
          <w:szCs w:val="24"/>
        </w:rPr>
      </w:pPr>
      <w:r w:rsidRPr="00A55550">
        <w:rPr>
          <w:sz w:val="24"/>
          <w:szCs w:val="24"/>
        </w:rPr>
        <w:t>T</w:t>
      </w:r>
      <w:r w:rsidR="00282D41" w:rsidRPr="00A55550">
        <w:rPr>
          <w:sz w:val="24"/>
          <w:szCs w:val="24"/>
        </w:rPr>
        <w:t xml:space="preserve">he </w:t>
      </w:r>
      <w:r w:rsidR="00777D34" w:rsidRPr="00A55550">
        <w:rPr>
          <w:sz w:val="24"/>
          <w:szCs w:val="24"/>
        </w:rPr>
        <w:t>Village Fun Day</w:t>
      </w:r>
      <w:r w:rsidR="00282D41" w:rsidRPr="00A55550">
        <w:rPr>
          <w:sz w:val="24"/>
          <w:szCs w:val="24"/>
        </w:rPr>
        <w:t xml:space="preserve"> in June 2022 </w:t>
      </w:r>
      <w:r w:rsidRPr="00A55550">
        <w:rPr>
          <w:sz w:val="24"/>
          <w:szCs w:val="24"/>
        </w:rPr>
        <w:t>was attended by the Community Councillors and</w:t>
      </w:r>
      <w:r w:rsidR="00282D41" w:rsidRPr="00A55550">
        <w:rPr>
          <w:sz w:val="24"/>
          <w:szCs w:val="24"/>
        </w:rPr>
        <w:t xml:space="preserve"> used as an opportunity</w:t>
      </w:r>
      <w:r w:rsidRPr="00A55550">
        <w:rPr>
          <w:sz w:val="24"/>
          <w:szCs w:val="24"/>
        </w:rPr>
        <w:t xml:space="preserve"> to</w:t>
      </w:r>
      <w:r w:rsidR="00282D41" w:rsidRPr="00A55550">
        <w:rPr>
          <w:sz w:val="24"/>
          <w:szCs w:val="24"/>
        </w:rPr>
        <w:t xml:space="preserve"> engage with local residents</w:t>
      </w:r>
      <w:r w:rsidR="00147076" w:rsidRPr="00A55550">
        <w:rPr>
          <w:sz w:val="24"/>
          <w:szCs w:val="24"/>
        </w:rPr>
        <w:t>.</w:t>
      </w:r>
    </w:p>
    <w:p w14:paraId="270E68EC" w14:textId="265F7E9F" w:rsidR="007D7BFD" w:rsidRPr="00A55550" w:rsidRDefault="00E62B91" w:rsidP="00636C80">
      <w:pPr>
        <w:jc w:val="both"/>
        <w:rPr>
          <w:sz w:val="24"/>
          <w:szCs w:val="24"/>
        </w:rPr>
      </w:pPr>
      <w:r w:rsidRPr="00A55550">
        <w:rPr>
          <w:sz w:val="24"/>
          <w:szCs w:val="24"/>
        </w:rPr>
        <w:t>A number of requests for financial assistance</w:t>
      </w:r>
      <w:r w:rsidR="007D7BFD" w:rsidRPr="00A55550">
        <w:rPr>
          <w:sz w:val="24"/>
          <w:szCs w:val="24"/>
        </w:rPr>
        <w:t xml:space="preserve"> </w:t>
      </w:r>
      <w:r w:rsidRPr="00A55550">
        <w:rPr>
          <w:sz w:val="24"/>
          <w:szCs w:val="24"/>
        </w:rPr>
        <w:t>were considered and the Council was pleased to approve grants for the Village Hall, Welfare and Recreation Committee, Village Voice, After School Club, National Urdd Eisteddfod and Wales Air Ambulance.</w:t>
      </w:r>
    </w:p>
    <w:p w14:paraId="63D3D253" w14:textId="3DDAFA37" w:rsidR="00636C80" w:rsidRPr="00A55550" w:rsidRDefault="00D92486" w:rsidP="00636C80">
      <w:pPr>
        <w:jc w:val="both"/>
        <w:rPr>
          <w:sz w:val="24"/>
          <w:szCs w:val="24"/>
        </w:rPr>
      </w:pPr>
      <w:r w:rsidRPr="00A55550">
        <w:rPr>
          <w:sz w:val="24"/>
          <w:szCs w:val="24"/>
        </w:rPr>
        <w:t>The Council has</w:t>
      </w:r>
      <w:r w:rsidR="00636C80" w:rsidRPr="00A55550">
        <w:rPr>
          <w:sz w:val="24"/>
          <w:szCs w:val="24"/>
        </w:rPr>
        <w:t xml:space="preserve"> continued to consider various highways concerns and planning applications affecting the village and submitted representations to the Highways Department and the Head of Planning respectively, where appropriate.</w:t>
      </w:r>
      <w:r w:rsidR="00E62B91" w:rsidRPr="00A55550">
        <w:rPr>
          <w:sz w:val="24"/>
          <w:szCs w:val="24"/>
        </w:rPr>
        <w:t xml:space="preserve">  It has also received reports to keep up to date with relevant policy and practice</w:t>
      </w:r>
      <w:r w:rsidR="007F269C" w:rsidRPr="00A55550">
        <w:rPr>
          <w:sz w:val="24"/>
          <w:szCs w:val="24"/>
        </w:rPr>
        <w:t xml:space="preserve"> and put forward views on behalf of the local community, for example, on the new 20mph speed limits introduced by the Welsh Government.</w:t>
      </w:r>
    </w:p>
    <w:p w14:paraId="6C6776AF" w14:textId="0282889C" w:rsidR="00171EE5" w:rsidRPr="00A55550" w:rsidRDefault="00147076" w:rsidP="00636C80">
      <w:pPr>
        <w:jc w:val="both"/>
        <w:rPr>
          <w:sz w:val="24"/>
          <w:szCs w:val="24"/>
        </w:rPr>
      </w:pPr>
      <w:r w:rsidRPr="00A55550">
        <w:rPr>
          <w:sz w:val="24"/>
          <w:szCs w:val="24"/>
        </w:rPr>
        <w:t>In response to a request from a member of the public, t</w:t>
      </w:r>
      <w:r w:rsidR="00171EE5" w:rsidRPr="00A55550">
        <w:rPr>
          <w:sz w:val="24"/>
          <w:szCs w:val="24"/>
        </w:rPr>
        <w:t xml:space="preserve">he Council </w:t>
      </w:r>
      <w:r w:rsidR="007D7BFD" w:rsidRPr="00A55550">
        <w:rPr>
          <w:sz w:val="24"/>
          <w:szCs w:val="24"/>
        </w:rPr>
        <w:t xml:space="preserve">put up a Christmas tree outside the Village Hall and organised </w:t>
      </w:r>
      <w:r w:rsidR="00171EE5" w:rsidRPr="00A55550">
        <w:rPr>
          <w:sz w:val="24"/>
          <w:szCs w:val="24"/>
        </w:rPr>
        <w:t xml:space="preserve">a well-attended </w:t>
      </w:r>
      <w:r w:rsidR="007D7BFD" w:rsidRPr="00A55550">
        <w:rPr>
          <w:sz w:val="24"/>
          <w:szCs w:val="24"/>
        </w:rPr>
        <w:t>lights switch-on</w:t>
      </w:r>
      <w:r w:rsidR="00171EE5" w:rsidRPr="00A55550">
        <w:rPr>
          <w:sz w:val="24"/>
          <w:szCs w:val="24"/>
        </w:rPr>
        <w:t xml:space="preserve"> and carols event </w:t>
      </w:r>
      <w:r w:rsidRPr="00A55550">
        <w:rPr>
          <w:sz w:val="24"/>
          <w:szCs w:val="24"/>
        </w:rPr>
        <w:t>in December 2022</w:t>
      </w:r>
      <w:r w:rsidR="00171EE5" w:rsidRPr="00A55550">
        <w:rPr>
          <w:sz w:val="24"/>
          <w:szCs w:val="24"/>
        </w:rPr>
        <w:t xml:space="preserve">. </w:t>
      </w:r>
      <w:r w:rsidRPr="00A55550">
        <w:rPr>
          <w:sz w:val="24"/>
          <w:szCs w:val="24"/>
        </w:rPr>
        <w:t xml:space="preserve"> </w:t>
      </w:r>
      <w:r w:rsidR="00171EE5" w:rsidRPr="00A55550">
        <w:rPr>
          <w:sz w:val="24"/>
          <w:szCs w:val="24"/>
        </w:rPr>
        <w:t xml:space="preserve">This </w:t>
      </w:r>
      <w:r w:rsidR="00E4418A" w:rsidRPr="00A55550">
        <w:rPr>
          <w:sz w:val="24"/>
          <w:szCs w:val="24"/>
        </w:rPr>
        <w:t xml:space="preserve">popular </w:t>
      </w:r>
      <w:r w:rsidR="00171EE5" w:rsidRPr="00A55550">
        <w:rPr>
          <w:sz w:val="24"/>
          <w:szCs w:val="24"/>
        </w:rPr>
        <w:t>event will be repeated in 2023.</w:t>
      </w:r>
    </w:p>
    <w:p w14:paraId="3BEFAC82" w14:textId="77777777" w:rsidR="00D92486" w:rsidRPr="00A55550" w:rsidRDefault="00D92486" w:rsidP="00D92486">
      <w:pPr>
        <w:jc w:val="both"/>
        <w:rPr>
          <w:sz w:val="24"/>
          <w:szCs w:val="24"/>
        </w:rPr>
      </w:pPr>
      <w:r w:rsidRPr="00A55550">
        <w:rPr>
          <w:sz w:val="24"/>
          <w:szCs w:val="24"/>
        </w:rPr>
        <w:t>The Llanpumsaint Heritage Walk website has also been maintained, to attract visitors to the area and give them a flavour of the history of the village.</w:t>
      </w:r>
    </w:p>
    <w:p w14:paraId="4E1DC68A" w14:textId="3B3A34A2" w:rsidR="00A819E4" w:rsidRPr="00A55550" w:rsidRDefault="00B97324" w:rsidP="00636C80">
      <w:pPr>
        <w:pStyle w:val="ListParagraph"/>
        <w:numPr>
          <w:ilvl w:val="0"/>
          <w:numId w:val="6"/>
        </w:numPr>
        <w:jc w:val="both"/>
        <w:rPr>
          <w:b/>
          <w:bCs/>
          <w:sz w:val="24"/>
          <w:szCs w:val="24"/>
        </w:rPr>
      </w:pPr>
      <w:r w:rsidRPr="00A55550">
        <w:rPr>
          <w:b/>
          <w:bCs/>
          <w:sz w:val="24"/>
          <w:szCs w:val="24"/>
        </w:rPr>
        <w:t>Priorities</w:t>
      </w:r>
      <w:r w:rsidR="00636C80" w:rsidRPr="00A55550">
        <w:rPr>
          <w:b/>
          <w:bCs/>
          <w:sz w:val="24"/>
          <w:szCs w:val="24"/>
        </w:rPr>
        <w:t xml:space="preserve"> for 202</w:t>
      </w:r>
      <w:r w:rsidR="00171EE5" w:rsidRPr="00A55550">
        <w:rPr>
          <w:b/>
          <w:bCs/>
          <w:sz w:val="24"/>
          <w:szCs w:val="24"/>
        </w:rPr>
        <w:t>3</w:t>
      </w:r>
      <w:r w:rsidR="00636C80" w:rsidRPr="00A55550">
        <w:rPr>
          <w:b/>
          <w:bCs/>
          <w:sz w:val="24"/>
          <w:szCs w:val="24"/>
        </w:rPr>
        <w:t>/2</w:t>
      </w:r>
      <w:r w:rsidR="00171EE5" w:rsidRPr="00A55550">
        <w:rPr>
          <w:b/>
          <w:bCs/>
          <w:sz w:val="24"/>
          <w:szCs w:val="24"/>
        </w:rPr>
        <w:t>4</w:t>
      </w:r>
    </w:p>
    <w:p w14:paraId="00B7E175" w14:textId="77777777" w:rsidR="00B97324" w:rsidRPr="00A55550" w:rsidRDefault="00B97324" w:rsidP="00B97324">
      <w:pPr>
        <w:pStyle w:val="ListParagraph"/>
        <w:jc w:val="both"/>
        <w:rPr>
          <w:b/>
          <w:bCs/>
          <w:sz w:val="24"/>
          <w:szCs w:val="24"/>
        </w:rPr>
      </w:pPr>
    </w:p>
    <w:p w14:paraId="602BC7A8" w14:textId="63B6B387" w:rsidR="00B97324" w:rsidRPr="00A55550" w:rsidRDefault="00B97324" w:rsidP="00B97324">
      <w:pPr>
        <w:pStyle w:val="ListParagraph"/>
        <w:numPr>
          <w:ilvl w:val="0"/>
          <w:numId w:val="9"/>
        </w:numPr>
        <w:rPr>
          <w:sz w:val="24"/>
          <w:szCs w:val="24"/>
        </w:rPr>
      </w:pPr>
      <w:r w:rsidRPr="00A55550">
        <w:rPr>
          <w:sz w:val="24"/>
          <w:szCs w:val="24"/>
        </w:rPr>
        <w:t>Recruit a new Clerk.</w:t>
      </w:r>
      <w:r w:rsidR="00171EE5" w:rsidRPr="00A55550">
        <w:rPr>
          <w:sz w:val="24"/>
          <w:szCs w:val="24"/>
        </w:rPr>
        <w:t xml:space="preserve"> Pending this appointment, the Council</w:t>
      </w:r>
      <w:r w:rsidR="007F269C" w:rsidRPr="00A55550">
        <w:rPr>
          <w:sz w:val="24"/>
          <w:szCs w:val="24"/>
        </w:rPr>
        <w:t>’s work capacity is limited and</w:t>
      </w:r>
      <w:r w:rsidR="00171EE5" w:rsidRPr="00A55550">
        <w:rPr>
          <w:sz w:val="24"/>
          <w:szCs w:val="24"/>
        </w:rPr>
        <w:t xml:space="preserve"> needs to focus on essential business priorities</w:t>
      </w:r>
    </w:p>
    <w:p w14:paraId="0A975386" w14:textId="2D8F2B89" w:rsidR="00B97324" w:rsidRPr="00A55550" w:rsidRDefault="00B97324" w:rsidP="00B97324">
      <w:pPr>
        <w:pStyle w:val="ListParagraph"/>
        <w:numPr>
          <w:ilvl w:val="0"/>
          <w:numId w:val="9"/>
        </w:numPr>
        <w:rPr>
          <w:sz w:val="24"/>
          <w:szCs w:val="24"/>
        </w:rPr>
      </w:pPr>
      <w:r w:rsidRPr="00A55550">
        <w:rPr>
          <w:sz w:val="24"/>
          <w:szCs w:val="24"/>
        </w:rPr>
        <w:t>Consider any identified needs within the community and ways for the Council to address these</w:t>
      </w:r>
      <w:r w:rsidR="00CC75B6" w:rsidRPr="00A55550">
        <w:rPr>
          <w:sz w:val="24"/>
          <w:szCs w:val="24"/>
        </w:rPr>
        <w:t xml:space="preserve"> within the available resources</w:t>
      </w:r>
      <w:r w:rsidRPr="00A55550">
        <w:rPr>
          <w:sz w:val="24"/>
          <w:szCs w:val="24"/>
        </w:rPr>
        <w:t>.</w:t>
      </w:r>
    </w:p>
    <w:p w14:paraId="580BC0ED" w14:textId="29F442DF" w:rsidR="00B97324" w:rsidRPr="00A55550" w:rsidRDefault="00CC75B6" w:rsidP="00CC75B6">
      <w:pPr>
        <w:pStyle w:val="ListParagraph"/>
        <w:numPr>
          <w:ilvl w:val="0"/>
          <w:numId w:val="9"/>
        </w:numPr>
        <w:rPr>
          <w:sz w:val="24"/>
          <w:szCs w:val="24"/>
        </w:rPr>
      </w:pPr>
      <w:r w:rsidRPr="00A55550">
        <w:rPr>
          <w:sz w:val="24"/>
          <w:szCs w:val="24"/>
        </w:rPr>
        <w:t xml:space="preserve">Continue to </w:t>
      </w:r>
      <w:r w:rsidR="00B97324" w:rsidRPr="00A55550">
        <w:rPr>
          <w:sz w:val="24"/>
          <w:szCs w:val="24"/>
        </w:rPr>
        <w:t xml:space="preserve">develop </w:t>
      </w:r>
      <w:r w:rsidR="00537DE8" w:rsidRPr="00A55550">
        <w:rPr>
          <w:sz w:val="24"/>
          <w:szCs w:val="24"/>
        </w:rPr>
        <w:t xml:space="preserve">the </w:t>
      </w:r>
      <w:r w:rsidR="00B97324" w:rsidRPr="00A55550">
        <w:rPr>
          <w:sz w:val="24"/>
          <w:szCs w:val="24"/>
        </w:rPr>
        <w:t>biodiversity plan</w:t>
      </w:r>
      <w:r w:rsidRPr="00A55550">
        <w:rPr>
          <w:sz w:val="24"/>
          <w:szCs w:val="24"/>
        </w:rPr>
        <w:t xml:space="preserve"> and c</w:t>
      </w:r>
      <w:r w:rsidR="00B97324" w:rsidRPr="00A55550">
        <w:rPr>
          <w:sz w:val="24"/>
          <w:szCs w:val="24"/>
        </w:rPr>
        <w:t>onsider whether there are any opportunities for the Council to maintain and enhance biodiversity within the community.</w:t>
      </w:r>
    </w:p>
    <w:p w14:paraId="55C9BBBC" w14:textId="1C275897" w:rsidR="00565F00" w:rsidRPr="00A55550" w:rsidRDefault="00565F00" w:rsidP="00B97324">
      <w:pPr>
        <w:pStyle w:val="ListParagraph"/>
        <w:numPr>
          <w:ilvl w:val="0"/>
          <w:numId w:val="9"/>
        </w:numPr>
        <w:rPr>
          <w:sz w:val="24"/>
          <w:szCs w:val="24"/>
        </w:rPr>
      </w:pPr>
      <w:r w:rsidRPr="00A55550">
        <w:rPr>
          <w:sz w:val="24"/>
          <w:szCs w:val="24"/>
        </w:rPr>
        <w:t>Prepare a repairs and maintenance programme for Council assets</w:t>
      </w:r>
      <w:r w:rsidR="00CC75B6" w:rsidRPr="00A55550">
        <w:rPr>
          <w:sz w:val="24"/>
          <w:szCs w:val="24"/>
        </w:rPr>
        <w:t xml:space="preserve"> to ensure they remain safe and fit for purpose</w:t>
      </w:r>
      <w:r w:rsidRPr="00A55550">
        <w:rPr>
          <w:sz w:val="24"/>
          <w:szCs w:val="24"/>
        </w:rPr>
        <w:t>.</w:t>
      </w:r>
    </w:p>
    <w:p w14:paraId="4B629CAC" w14:textId="5E927715" w:rsidR="00B97324" w:rsidRPr="00A55550" w:rsidRDefault="00B97324" w:rsidP="00B97324">
      <w:pPr>
        <w:pStyle w:val="ListParagraph"/>
        <w:numPr>
          <w:ilvl w:val="0"/>
          <w:numId w:val="9"/>
        </w:numPr>
        <w:rPr>
          <w:sz w:val="24"/>
          <w:szCs w:val="24"/>
        </w:rPr>
      </w:pPr>
      <w:r w:rsidRPr="00A55550">
        <w:rPr>
          <w:sz w:val="24"/>
          <w:szCs w:val="24"/>
        </w:rPr>
        <w:t>Secure relevant training for all Councillors</w:t>
      </w:r>
      <w:r w:rsidR="00CC75B6" w:rsidRPr="00A55550">
        <w:rPr>
          <w:sz w:val="24"/>
          <w:szCs w:val="24"/>
        </w:rPr>
        <w:t>, in line with the Council’s Training Plan</w:t>
      </w:r>
      <w:r w:rsidRPr="00A55550">
        <w:rPr>
          <w:sz w:val="24"/>
          <w:szCs w:val="24"/>
        </w:rPr>
        <w:t>.</w:t>
      </w:r>
    </w:p>
    <w:p w14:paraId="5870090B" w14:textId="1AB63137" w:rsidR="00E05862" w:rsidRPr="00A55550" w:rsidRDefault="00CC75B6" w:rsidP="0037751C">
      <w:pPr>
        <w:pStyle w:val="ListParagraph"/>
        <w:numPr>
          <w:ilvl w:val="0"/>
          <w:numId w:val="9"/>
        </w:numPr>
        <w:jc w:val="both"/>
        <w:rPr>
          <w:sz w:val="24"/>
          <w:szCs w:val="24"/>
        </w:rPr>
      </w:pPr>
      <w:r w:rsidRPr="00A55550">
        <w:rPr>
          <w:sz w:val="24"/>
          <w:szCs w:val="24"/>
        </w:rPr>
        <w:t>Continue to build on improvements</w:t>
      </w:r>
      <w:r w:rsidR="00B97324" w:rsidRPr="00A55550">
        <w:rPr>
          <w:sz w:val="24"/>
          <w:szCs w:val="24"/>
        </w:rPr>
        <w:t xml:space="preserve"> to the Council’s governance arrangements.</w:t>
      </w:r>
    </w:p>
    <w:sectPr w:rsidR="00E05862" w:rsidRPr="00A55550" w:rsidSect="00636C80">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A8E3" w14:textId="77777777" w:rsidR="000C629E" w:rsidRDefault="000C629E" w:rsidP="00F2529E">
      <w:pPr>
        <w:spacing w:after="0" w:line="240" w:lineRule="auto"/>
      </w:pPr>
      <w:r>
        <w:separator/>
      </w:r>
    </w:p>
  </w:endnote>
  <w:endnote w:type="continuationSeparator" w:id="0">
    <w:p w14:paraId="2A2625D9" w14:textId="77777777" w:rsidR="000C629E" w:rsidRDefault="000C629E" w:rsidP="00F2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6216" w14:textId="77777777" w:rsidR="00990D40" w:rsidRDefault="00990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007138"/>
      <w:docPartObj>
        <w:docPartGallery w:val="Page Numbers (Bottom of Page)"/>
        <w:docPartUnique/>
      </w:docPartObj>
    </w:sdtPr>
    <w:sdtEndPr>
      <w:rPr>
        <w:noProof/>
        <w:sz w:val="18"/>
        <w:szCs w:val="18"/>
      </w:rPr>
    </w:sdtEndPr>
    <w:sdtContent>
      <w:p w14:paraId="5B8145A0" w14:textId="10F3CD46" w:rsidR="00636C80" w:rsidRPr="00636C80" w:rsidRDefault="00636C80">
        <w:pPr>
          <w:pStyle w:val="Footer"/>
          <w:jc w:val="center"/>
          <w:rPr>
            <w:sz w:val="18"/>
            <w:szCs w:val="18"/>
          </w:rPr>
        </w:pPr>
        <w:r w:rsidRPr="00636C80">
          <w:rPr>
            <w:sz w:val="18"/>
            <w:szCs w:val="18"/>
          </w:rPr>
          <w:fldChar w:fldCharType="begin"/>
        </w:r>
        <w:r w:rsidRPr="00636C80">
          <w:rPr>
            <w:sz w:val="18"/>
            <w:szCs w:val="18"/>
          </w:rPr>
          <w:instrText xml:space="preserve"> PAGE   \* MERGEFORMAT </w:instrText>
        </w:r>
        <w:r w:rsidRPr="00636C80">
          <w:rPr>
            <w:sz w:val="18"/>
            <w:szCs w:val="18"/>
          </w:rPr>
          <w:fldChar w:fldCharType="separate"/>
        </w:r>
        <w:r w:rsidRPr="00636C80">
          <w:rPr>
            <w:noProof/>
            <w:sz w:val="18"/>
            <w:szCs w:val="18"/>
          </w:rPr>
          <w:t>2</w:t>
        </w:r>
        <w:r w:rsidRPr="00636C80">
          <w:rPr>
            <w:noProof/>
            <w:sz w:val="18"/>
            <w:szCs w:val="18"/>
          </w:rPr>
          <w:fldChar w:fldCharType="end"/>
        </w:r>
      </w:p>
    </w:sdtContent>
  </w:sdt>
  <w:p w14:paraId="550C29D0" w14:textId="77777777" w:rsidR="00636C80" w:rsidRDefault="00636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E862" w14:textId="77777777" w:rsidR="00990D40" w:rsidRDefault="0099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27CD" w14:textId="77777777" w:rsidR="000C629E" w:rsidRDefault="000C629E" w:rsidP="00F2529E">
      <w:pPr>
        <w:spacing w:after="0" w:line="240" w:lineRule="auto"/>
      </w:pPr>
      <w:r>
        <w:separator/>
      </w:r>
    </w:p>
  </w:footnote>
  <w:footnote w:type="continuationSeparator" w:id="0">
    <w:p w14:paraId="1284CC93" w14:textId="77777777" w:rsidR="000C629E" w:rsidRDefault="000C629E" w:rsidP="00F2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E125" w14:textId="5699154A" w:rsidR="00990D40" w:rsidRDefault="00990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B796" w14:textId="49D2A4AE" w:rsidR="00990D40" w:rsidRDefault="00990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5B14" w14:textId="4EE8DDFD" w:rsidR="00990D40" w:rsidRDefault="00990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0DC5"/>
    <w:multiLevelType w:val="hybridMultilevel"/>
    <w:tmpl w:val="233E8A40"/>
    <w:lvl w:ilvl="0" w:tplc="ED4E83A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F1D62"/>
    <w:multiLevelType w:val="hybridMultilevel"/>
    <w:tmpl w:val="BAB6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3500F"/>
    <w:multiLevelType w:val="hybridMultilevel"/>
    <w:tmpl w:val="BEAC6DB2"/>
    <w:lvl w:ilvl="0" w:tplc="53A2D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F194E"/>
    <w:multiLevelType w:val="hybridMultilevel"/>
    <w:tmpl w:val="FB94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938E7"/>
    <w:multiLevelType w:val="hybridMultilevel"/>
    <w:tmpl w:val="5030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F3CDA"/>
    <w:multiLevelType w:val="hybridMultilevel"/>
    <w:tmpl w:val="FEDE250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2E7461"/>
    <w:multiLevelType w:val="hybridMultilevel"/>
    <w:tmpl w:val="99363A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FC6A17"/>
    <w:multiLevelType w:val="hybridMultilevel"/>
    <w:tmpl w:val="4D26412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66E26F8"/>
    <w:multiLevelType w:val="hybridMultilevel"/>
    <w:tmpl w:val="05281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1889720">
    <w:abstractNumId w:val="1"/>
  </w:num>
  <w:num w:numId="2" w16cid:durableId="1792239149">
    <w:abstractNumId w:val="2"/>
  </w:num>
  <w:num w:numId="3" w16cid:durableId="55857515">
    <w:abstractNumId w:val="3"/>
  </w:num>
  <w:num w:numId="4" w16cid:durableId="1416169035">
    <w:abstractNumId w:val="7"/>
  </w:num>
  <w:num w:numId="5" w16cid:durableId="49036501">
    <w:abstractNumId w:val="0"/>
  </w:num>
  <w:num w:numId="6" w16cid:durableId="1801872917">
    <w:abstractNumId w:val="8"/>
  </w:num>
  <w:num w:numId="7" w16cid:durableId="1863010607">
    <w:abstractNumId w:val="6"/>
  </w:num>
  <w:num w:numId="8" w16cid:durableId="1076561421">
    <w:abstractNumId w:val="4"/>
  </w:num>
  <w:num w:numId="9" w16cid:durableId="767046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90"/>
    <w:rsid w:val="0004018F"/>
    <w:rsid w:val="00052071"/>
    <w:rsid w:val="000714C3"/>
    <w:rsid w:val="00076507"/>
    <w:rsid w:val="000C629E"/>
    <w:rsid w:val="00124E24"/>
    <w:rsid w:val="0012633D"/>
    <w:rsid w:val="00147076"/>
    <w:rsid w:val="001658EC"/>
    <w:rsid w:val="00171EE5"/>
    <w:rsid w:val="001B7135"/>
    <w:rsid w:val="001E7FEA"/>
    <w:rsid w:val="00225933"/>
    <w:rsid w:val="00282D41"/>
    <w:rsid w:val="002867BF"/>
    <w:rsid w:val="002A2FA2"/>
    <w:rsid w:val="002C24A3"/>
    <w:rsid w:val="002D29D6"/>
    <w:rsid w:val="0034107F"/>
    <w:rsid w:val="00344429"/>
    <w:rsid w:val="00366ABF"/>
    <w:rsid w:val="00376E8A"/>
    <w:rsid w:val="00382052"/>
    <w:rsid w:val="00382503"/>
    <w:rsid w:val="00385E50"/>
    <w:rsid w:val="00397D84"/>
    <w:rsid w:val="003E7664"/>
    <w:rsid w:val="003F5359"/>
    <w:rsid w:val="00445D40"/>
    <w:rsid w:val="0044614D"/>
    <w:rsid w:val="004C215D"/>
    <w:rsid w:val="00537DE8"/>
    <w:rsid w:val="00565F00"/>
    <w:rsid w:val="005F676B"/>
    <w:rsid w:val="00636074"/>
    <w:rsid w:val="00636C80"/>
    <w:rsid w:val="00645228"/>
    <w:rsid w:val="006B20D5"/>
    <w:rsid w:val="007077AD"/>
    <w:rsid w:val="00724D5D"/>
    <w:rsid w:val="00740EE2"/>
    <w:rsid w:val="00760253"/>
    <w:rsid w:val="00777D34"/>
    <w:rsid w:val="007C4DDE"/>
    <w:rsid w:val="007D7BFD"/>
    <w:rsid w:val="007F269C"/>
    <w:rsid w:val="008011F5"/>
    <w:rsid w:val="00806CD2"/>
    <w:rsid w:val="008B4402"/>
    <w:rsid w:val="008E1F90"/>
    <w:rsid w:val="00903DDA"/>
    <w:rsid w:val="00990D40"/>
    <w:rsid w:val="009A5793"/>
    <w:rsid w:val="009A6759"/>
    <w:rsid w:val="00A111F9"/>
    <w:rsid w:val="00A55550"/>
    <w:rsid w:val="00A819E4"/>
    <w:rsid w:val="00A945C7"/>
    <w:rsid w:val="00B74CB4"/>
    <w:rsid w:val="00B87490"/>
    <w:rsid w:val="00B97324"/>
    <w:rsid w:val="00BD6A72"/>
    <w:rsid w:val="00BF207B"/>
    <w:rsid w:val="00C41467"/>
    <w:rsid w:val="00C95B67"/>
    <w:rsid w:val="00CA1550"/>
    <w:rsid w:val="00CC75B6"/>
    <w:rsid w:val="00D62F42"/>
    <w:rsid w:val="00D92486"/>
    <w:rsid w:val="00DA6364"/>
    <w:rsid w:val="00DF5510"/>
    <w:rsid w:val="00E05862"/>
    <w:rsid w:val="00E4418A"/>
    <w:rsid w:val="00E62B91"/>
    <w:rsid w:val="00E65AAD"/>
    <w:rsid w:val="00EE0C32"/>
    <w:rsid w:val="00F16862"/>
    <w:rsid w:val="00F2529E"/>
    <w:rsid w:val="00F519D2"/>
    <w:rsid w:val="00F676AD"/>
    <w:rsid w:val="00FA5973"/>
    <w:rsid w:val="00FB11FF"/>
    <w:rsid w:val="00FC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0B4BA"/>
  <w15:chartTrackingRefBased/>
  <w15:docId w15:val="{A2695B9D-D2B5-4FE4-81E9-896C9BA3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29E"/>
  </w:style>
  <w:style w:type="paragraph" w:styleId="Footer">
    <w:name w:val="footer"/>
    <w:basedOn w:val="Normal"/>
    <w:link w:val="FooterChar"/>
    <w:uiPriority w:val="99"/>
    <w:unhideWhenUsed/>
    <w:rsid w:val="00F2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29E"/>
  </w:style>
  <w:style w:type="paragraph" w:styleId="ListParagraph">
    <w:name w:val="List Paragraph"/>
    <w:basedOn w:val="Normal"/>
    <w:uiPriority w:val="34"/>
    <w:qFormat/>
    <w:rsid w:val="00A819E4"/>
    <w:pPr>
      <w:ind w:left="720"/>
      <w:contextualSpacing/>
    </w:pPr>
  </w:style>
  <w:style w:type="paragraph" w:styleId="Revision">
    <w:name w:val="Revision"/>
    <w:hidden/>
    <w:uiPriority w:val="99"/>
    <w:semiHidden/>
    <w:rsid w:val="002C24A3"/>
    <w:pPr>
      <w:spacing w:after="0" w:line="240" w:lineRule="auto"/>
    </w:pPr>
  </w:style>
  <w:style w:type="table" w:styleId="TableGrid">
    <w:name w:val="Table Grid"/>
    <w:basedOn w:val="TableNormal"/>
    <w:uiPriority w:val="39"/>
    <w:rsid w:val="00F6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7DE8"/>
    <w:rPr>
      <w:sz w:val="16"/>
      <w:szCs w:val="16"/>
    </w:rPr>
  </w:style>
  <w:style w:type="paragraph" w:styleId="CommentText">
    <w:name w:val="annotation text"/>
    <w:basedOn w:val="Normal"/>
    <w:link w:val="CommentTextChar"/>
    <w:uiPriority w:val="99"/>
    <w:unhideWhenUsed/>
    <w:rsid w:val="00537DE8"/>
    <w:pPr>
      <w:spacing w:line="240" w:lineRule="auto"/>
    </w:pPr>
    <w:rPr>
      <w:sz w:val="20"/>
      <w:szCs w:val="20"/>
    </w:rPr>
  </w:style>
  <w:style w:type="character" w:customStyle="1" w:styleId="CommentTextChar">
    <w:name w:val="Comment Text Char"/>
    <w:basedOn w:val="DefaultParagraphFont"/>
    <w:link w:val="CommentText"/>
    <w:uiPriority w:val="99"/>
    <w:rsid w:val="00537DE8"/>
    <w:rPr>
      <w:sz w:val="20"/>
      <w:szCs w:val="20"/>
    </w:rPr>
  </w:style>
  <w:style w:type="paragraph" w:styleId="CommentSubject">
    <w:name w:val="annotation subject"/>
    <w:basedOn w:val="CommentText"/>
    <w:next w:val="CommentText"/>
    <w:link w:val="CommentSubjectChar"/>
    <w:uiPriority w:val="99"/>
    <w:semiHidden/>
    <w:unhideWhenUsed/>
    <w:rsid w:val="00EE0C32"/>
    <w:rPr>
      <w:b/>
      <w:bCs/>
    </w:rPr>
  </w:style>
  <w:style w:type="character" w:customStyle="1" w:styleId="CommentSubjectChar">
    <w:name w:val="Comment Subject Char"/>
    <w:basedOn w:val="CommentTextChar"/>
    <w:link w:val="CommentSubject"/>
    <w:uiPriority w:val="99"/>
    <w:semiHidden/>
    <w:rsid w:val="00EE0C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30353">
      <w:bodyDiv w:val="1"/>
      <w:marLeft w:val="0"/>
      <w:marRight w:val="0"/>
      <w:marTop w:val="0"/>
      <w:marBottom w:val="0"/>
      <w:divBdr>
        <w:top w:val="none" w:sz="0" w:space="0" w:color="auto"/>
        <w:left w:val="none" w:sz="0" w:space="0" w:color="auto"/>
        <w:bottom w:val="none" w:sz="0" w:space="0" w:color="auto"/>
        <w:right w:val="none" w:sz="0" w:space="0" w:color="auto"/>
      </w:divBdr>
    </w:div>
    <w:div w:id="19258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5498-CB5D-40C8-B945-794876B6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 Ariyadasa</dc:creator>
  <cp:keywords/>
  <dc:description/>
  <cp:lastModifiedBy>Kumi Ariyadasa</cp:lastModifiedBy>
  <cp:revision>3</cp:revision>
  <dcterms:created xsi:type="dcterms:W3CDTF">2023-11-12T15:16:00Z</dcterms:created>
  <dcterms:modified xsi:type="dcterms:W3CDTF">2023-11-12T15:17:00Z</dcterms:modified>
</cp:coreProperties>
</file>